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711" w:hanging="0"/>
        <w:jc w:val="center"/>
        <w:rPr>
          <w:rFonts w:ascii="Liberation Serif" w:hAnsi="Liberation Serif" w:eastAsia="Times New Roman" w:cs="Liberation Serif"/>
          <w:b w:val="false"/>
          <w:b w:val="false"/>
          <w:bCs w:val="false"/>
          <w:sz w:val="28"/>
          <w:szCs w:val="28"/>
          <w:lang w:eastAsia="ru-RU"/>
        </w:rPr>
      </w:pPr>
      <w:r>
        <w:rPr/>
        <w:drawing>
          <wp:inline distT="0" distB="0" distL="0" distR="0">
            <wp:extent cx="438150" cy="5619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2"/>
                    <a:stretch>
                      <a:fillRect/>
                    </a:stretch>
                  </pic:blipFill>
                  <pic:spPr bwMode="auto">
                    <a:xfrm>
                      <a:off x="0" y="0"/>
                      <a:ext cx="438150" cy="561975"/>
                    </a:xfrm>
                    <a:prstGeom prst="rect">
                      <a:avLst/>
                    </a:prstGeom>
                  </pic:spPr>
                </pic:pic>
              </a:graphicData>
            </a:graphic>
          </wp:inline>
        </w:drawing>
      </w:r>
    </w:p>
    <w:p>
      <w:pPr>
        <w:pStyle w:val="Normal"/>
        <w:jc w:val="center"/>
        <w:rPr>
          <w:rFonts w:ascii="Liberation Serif" w:hAnsi="Liberation Serif"/>
          <w:sz w:val="28"/>
          <w:szCs w:val="28"/>
        </w:rPr>
      </w:pPr>
      <w:r>
        <w:rPr>
          <w:rFonts w:ascii="Liberation Serif" w:hAnsi="Liberation Serif"/>
          <w:b/>
          <w:sz w:val="28"/>
          <w:szCs w:val="28"/>
        </w:rPr>
        <w:t xml:space="preserve"> </w:t>
      </w:r>
    </w:p>
    <w:p>
      <w:pPr>
        <w:pStyle w:val="Normal"/>
        <w:jc w:val="center"/>
        <w:rPr>
          <w:rFonts w:ascii="Liberation Serif" w:hAnsi="Liberation Serif"/>
          <w:sz w:val="28"/>
          <w:szCs w:val="28"/>
        </w:rPr>
      </w:pPr>
      <w:r>
        <w:rPr>
          <w:rFonts w:ascii="Liberation Serif" w:hAnsi="Liberation Serif"/>
          <w:b/>
          <w:sz w:val="28"/>
          <w:szCs w:val="28"/>
        </w:rPr>
        <w:t xml:space="preserve"> </w:t>
      </w:r>
      <w:r>
        <w:rPr>
          <w:rFonts w:ascii="Liberation Serif" w:hAnsi="Liberation Serif"/>
          <w:b/>
          <w:sz w:val="28"/>
          <w:szCs w:val="28"/>
        </w:rPr>
        <w:t>ГЛАВА ГОРОДСКОГО ОКРУГА КРАСНОУФИМСК</w:t>
      </w:r>
    </w:p>
    <w:p>
      <w:pPr>
        <w:pStyle w:val="Normal"/>
        <w:jc w:val="center"/>
        <w:rPr>
          <w:rFonts w:ascii="Liberation Serif" w:hAnsi="Liberation Serif"/>
          <w:b/>
          <w:b/>
          <w:spacing w:val="-20"/>
          <w:sz w:val="28"/>
          <w:szCs w:val="28"/>
        </w:rPr>
      </w:pPr>
      <w:r>
        <w:rPr>
          <w:rFonts w:ascii="Liberation Serif" w:hAnsi="Liberation Serif"/>
          <w:b/>
          <w:spacing w:val="-20"/>
          <w:sz w:val="28"/>
          <w:szCs w:val="28"/>
        </w:rPr>
      </w:r>
    </w:p>
    <w:p>
      <w:pPr>
        <w:pStyle w:val="Normal"/>
        <w:jc w:val="center"/>
        <w:rPr>
          <w:rFonts w:ascii="Liberation Serif" w:hAnsi="Liberation Serif"/>
          <w:b/>
          <w:b/>
          <w:spacing w:val="-20"/>
          <w:sz w:val="28"/>
          <w:szCs w:val="28"/>
        </w:rPr>
      </w:pPr>
      <w:r>
        <w:rPr>
          <w:rFonts w:ascii="Liberation Serif" w:hAnsi="Liberation Serif"/>
          <w:b/>
          <w:spacing w:val="-20"/>
          <w:sz w:val="28"/>
          <w:szCs w:val="28"/>
        </w:rPr>
      </w:r>
    </w:p>
    <w:p>
      <w:pPr>
        <w:pStyle w:val="Normal"/>
        <w:jc w:val="center"/>
        <w:rPr>
          <w:rFonts w:ascii="Liberation Serif" w:hAnsi="Liberation Serif"/>
          <w:sz w:val="28"/>
          <w:szCs w:val="28"/>
        </w:rPr>
      </w:pPr>
      <w:r>
        <w:rPr>
          <w:rFonts w:ascii="Liberation Serif" w:hAnsi="Liberation Serif"/>
          <w:b/>
          <w:spacing w:val="50"/>
          <w:sz w:val="28"/>
          <w:szCs w:val="28"/>
        </w:rPr>
        <w:t>ПОСТАНОВЛЕНИЕ</w:t>
      </w:r>
    </w:p>
    <w:p>
      <w:pPr>
        <w:pStyle w:val="Normal"/>
        <w:spacing w:before="120" w:after="0"/>
        <w:rPr>
          <w:rFonts w:ascii="Liberation Serif" w:hAnsi="Liberation Serif"/>
          <w:spacing w:val="-20"/>
          <w:sz w:val="28"/>
          <w:szCs w:val="28"/>
        </w:rPr>
      </w:pPr>
      <w:r>
        <w:rPr>
          <w:rFonts w:ascii="Liberation Serif" w:hAnsi="Liberation Serif"/>
          <w:spacing w:val="-20"/>
          <w:sz w:val="28"/>
          <w:szCs w:val="28"/>
        </w:rPr>
      </w:r>
    </w:p>
    <w:p>
      <w:pPr>
        <w:pStyle w:val="Normal"/>
        <w:spacing w:before="120" w:after="0"/>
        <w:rPr>
          <w:rFonts w:ascii="Liberation Serif" w:hAnsi="Liberation Serif"/>
          <w:sz w:val="28"/>
          <w:szCs w:val="28"/>
        </w:rPr>
      </w:pPr>
      <w:r>
        <w:rPr>
          <w:rFonts w:ascii="Liberation Serif" w:hAnsi="Liberation Serif"/>
          <w:sz w:val="28"/>
          <w:szCs w:val="28"/>
        </w:rPr>
        <w:t xml:space="preserve">30.12.2022 </w:t>
      </w:r>
      <w:r>
        <w:rPr>
          <w:rFonts w:ascii="Liberation Serif" w:hAnsi="Liberation Serif"/>
          <w:sz w:val="28"/>
          <w:szCs w:val="28"/>
        </w:rPr>
        <w:t xml:space="preserve">г.                         </w:t>
        <w:tab/>
        <w:tab/>
        <w:tab/>
        <w:tab/>
        <w:tab/>
        <w:t xml:space="preserve">                             № </w:t>
      </w:r>
      <w:r>
        <w:rPr>
          <w:rFonts w:ascii="Liberation Serif" w:hAnsi="Liberation Serif"/>
          <w:sz w:val="28"/>
          <w:szCs w:val="28"/>
        </w:rPr>
        <w:t>1279</w:t>
      </w:r>
    </w:p>
    <w:p>
      <w:pPr>
        <w:pStyle w:val="Normal"/>
        <w:jc w:val="center"/>
        <w:rPr>
          <w:rFonts w:ascii="Liberation Serif" w:hAnsi="Liberation Serif"/>
          <w:sz w:val="28"/>
          <w:szCs w:val="28"/>
        </w:rPr>
      </w:pPr>
      <w:r>
        <w:rPr>
          <w:rFonts w:ascii="Liberation Serif" w:hAnsi="Liberation Serif"/>
          <w:sz w:val="28"/>
          <w:szCs w:val="28"/>
        </w:rPr>
        <w:t>г. Красноуфимск</w:t>
      </w:r>
    </w:p>
    <w:p>
      <w:pPr>
        <w:pStyle w:val="Normal"/>
        <w:widowControl w:val="false"/>
        <w:jc w:val="center"/>
        <w:rPr>
          <w:rFonts w:ascii="Liberation Serif" w:hAnsi="Liberation Serif"/>
          <w:b/>
          <w:b/>
          <w:bCs/>
          <w:sz w:val="28"/>
          <w:szCs w:val="28"/>
        </w:rPr>
      </w:pPr>
      <w:r>
        <w:rPr>
          <w:rFonts w:ascii="Liberation Serif" w:hAnsi="Liberation Serif"/>
          <w:b/>
          <w:bCs/>
          <w:sz w:val="28"/>
          <w:szCs w:val="28"/>
        </w:rPr>
      </w:r>
    </w:p>
    <w:p>
      <w:pPr>
        <w:pStyle w:val="Normal"/>
        <w:jc w:val="center"/>
        <w:rPr>
          <w:rFonts w:ascii="Liberation Serif" w:hAnsi="Liberation Serif"/>
          <w:sz w:val="28"/>
          <w:szCs w:val="28"/>
        </w:rPr>
      </w:pPr>
      <w:r>
        <w:rPr>
          <w:rFonts w:ascii="Liberation Serif" w:hAnsi="Liberation Serif"/>
          <w:b/>
          <w:bCs/>
          <w:sz w:val="28"/>
          <w:szCs w:val="28"/>
        </w:rPr>
        <w:t xml:space="preserve">Об утверждении </w:t>
      </w:r>
      <w:r>
        <w:rPr>
          <w:rFonts w:cs="Liberation Serif" w:ascii="Liberation Serif" w:hAnsi="Liberation Serif"/>
          <w:b/>
          <w:sz w:val="28"/>
          <w:szCs w:val="28"/>
        </w:rPr>
        <w:t xml:space="preserve">Административного регламента предоставления муниципальной услуги </w:t>
      </w:r>
      <w:r>
        <w:rPr>
          <w:rFonts w:eastAsia="Calibri" w:cs="Liberation Serif" w:ascii="Liberation Serif" w:hAnsi="Liberation Serif" w:eastAsiaTheme="minorHAnsi"/>
          <w:b/>
          <w:sz w:val="28"/>
          <w:szCs w:val="28"/>
          <w:lang w:eastAsia="en-US"/>
        </w:rPr>
        <w:t>«</w:t>
      </w:r>
      <w:r>
        <w:rPr>
          <w:rFonts w:eastAsia="Calibri" w:cs="Liberation Serif" w:ascii="Liberation Serif" w:hAnsi="Liberation Serif" w:eastAsiaTheme="minorHAnsi"/>
          <w:b/>
          <w:bCs/>
          <w:sz w:val="28"/>
          <w:szCs w:val="28"/>
          <w:lang w:eastAsia="en-US"/>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eastAsia="Calibri" w:cs="Liberation Serif" w:ascii="Liberation Serif" w:hAnsi="Liberation Serif" w:eastAsiaTheme="minorHAnsi"/>
          <w:b/>
          <w:sz w:val="28"/>
          <w:szCs w:val="28"/>
          <w:lang w:eastAsia="en-US"/>
        </w:rPr>
        <w:t xml:space="preserve">» </w:t>
      </w:r>
    </w:p>
    <w:p>
      <w:pPr>
        <w:pStyle w:val="Normal"/>
        <w:jc w:val="both"/>
        <w:rPr>
          <w:rFonts w:ascii="Liberation Serif" w:hAnsi="Liberation Serif"/>
          <w:sz w:val="28"/>
          <w:szCs w:val="28"/>
        </w:rPr>
      </w:pPr>
      <w:r>
        <w:rPr>
          <w:rFonts w:ascii="Liberation Serif" w:hAnsi="Liberation Serif"/>
          <w:b/>
          <w:sz w:val="28"/>
          <w:szCs w:val="28"/>
        </w:rPr>
        <w:t xml:space="preserve">      </w:t>
      </w:r>
    </w:p>
    <w:p>
      <w:pPr>
        <w:pStyle w:val="Normal"/>
        <w:ind w:firstLine="708"/>
        <w:jc w:val="both"/>
        <w:rPr/>
      </w:pPr>
      <w:r>
        <w:rPr>
          <w:rFonts w:cs="Liberation Serif" w:ascii="Liberation Serif" w:hAnsi="Liberation Serif"/>
          <w:sz w:val="28"/>
          <w:szCs w:val="28"/>
        </w:rPr>
        <w:t xml:space="preserve">В соответствии с Федеральным </w:t>
      </w:r>
      <w:hyperlink r:id="rId3">
        <w:r>
          <w:rPr>
            <w:rFonts w:cs="Liberation Serif" w:ascii="Liberation Serif" w:hAnsi="Liberation Serif"/>
            <w:color w:val="000000"/>
            <w:sz w:val="28"/>
            <w:szCs w:val="28"/>
            <w:u w:val="none"/>
          </w:rPr>
          <w:t>законом</w:t>
        </w:r>
      </w:hyperlink>
      <w:r>
        <w:rPr>
          <w:rFonts w:cs="Liberation Serif" w:ascii="Liberation Serif" w:hAnsi="Liberation Serif"/>
          <w:sz w:val="28"/>
          <w:szCs w:val="28"/>
        </w:rPr>
        <w:t xml:space="preserve"> от 06.10.2003 N 131-ФЗ «Об общих принципах организации местного самоуправления в Российской Федерации», Земельным </w:t>
      </w:r>
      <w:hyperlink r:id="rId4">
        <w:r>
          <w:rPr>
            <w:rFonts w:cs="Liberation Serif" w:ascii="Liberation Serif" w:hAnsi="Liberation Serif"/>
            <w:color w:val="000000"/>
            <w:sz w:val="28"/>
            <w:szCs w:val="28"/>
            <w:u w:val="none"/>
          </w:rPr>
          <w:t>кодексом</w:t>
        </w:r>
      </w:hyperlink>
      <w:r>
        <w:rPr>
          <w:rFonts w:cs="Liberation Serif" w:ascii="Liberation Serif" w:hAnsi="Liberation Serif"/>
          <w:sz w:val="28"/>
          <w:szCs w:val="28"/>
        </w:rPr>
        <w:t xml:space="preserve"> Российской Федерации от 25.10.2001 N 136-ФЗ, Федеральным </w:t>
      </w:r>
      <w:hyperlink r:id="rId5">
        <w:r>
          <w:rPr>
            <w:rFonts w:cs="Liberation Serif" w:ascii="Liberation Serif" w:hAnsi="Liberation Serif"/>
            <w:color w:val="000000"/>
            <w:sz w:val="28"/>
            <w:szCs w:val="28"/>
            <w:u w:val="none"/>
          </w:rPr>
          <w:t>законом</w:t>
        </w:r>
      </w:hyperlink>
      <w:r>
        <w:rPr>
          <w:rFonts w:cs="Liberation Serif" w:ascii="Liberation Serif" w:hAnsi="Liberation Serif"/>
          <w:sz w:val="28"/>
          <w:szCs w:val="28"/>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6">
        <w:r>
          <w:rPr>
            <w:rFonts w:cs="Liberation Serif" w:ascii="Liberation Serif" w:hAnsi="Liberation Serif"/>
            <w:color w:val="000000"/>
            <w:sz w:val="28"/>
            <w:szCs w:val="28"/>
            <w:u w:val="none"/>
          </w:rPr>
          <w:t>статьями 12</w:t>
        </w:r>
      </w:hyperlink>
      <w:r>
        <w:rPr>
          <w:rFonts w:cs="Liberation Serif" w:ascii="Liberation Serif" w:hAnsi="Liberation Serif"/>
          <w:sz w:val="28"/>
          <w:szCs w:val="28"/>
        </w:rPr>
        <w:t xml:space="preserve"> - </w:t>
      </w:r>
      <w:hyperlink r:id="rId7">
        <w:r>
          <w:rPr>
            <w:rFonts w:cs="Liberation Serif" w:ascii="Liberation Serif" w:hAnsi="Liberation Serif"/>
            <w:color w:val="000000"/>
            <w:sz w:val="28"/>
            <w:szCs w:val="28"/>
            <w:u w:val="none"/>
          </w:rPr>
          <w:t>14</w:t>
        </w:r>
      </w:hyperlink>
      <w:r>
        <w:rPr>
          <w:rFonts w:cs="Liberation Serif" w:ascii="Liberation Serif" w:hAnsi="Liberation Serif"/>
          <w:sz w:val="28"/>
          <w:szCs w:val="28"/>
        </w:rPr>
        <w:t xml:space="preserve"> Федерального закона от 27.07.2010 N 210-ФЗ «Об организации предоставления государственных и муниципальных услуг», Законом Свердловской области от 07 июля 2004 года № 18-ОЗ «Об особенностях регулирования земельных отношений на территории Свердловской области», постановлением Правительства Свердловской области от 25.09.2013 г. № 1159-ПП «О перечне государственных услуг, предоставляемых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государственной бюджетном учреждении Свердловской области «Многофункциональный центр предоставления государственных и муниципальных услуг», статьями 28, 31, 34 Устава городского округа Красноуфимск, </w:t>
      </w:r>
    </w:p>
    <w:p>
      <w:pPr>
        <w:pStyle w:val="Normal"/>
        <w:jc w:val="both"/>
        <w:rPr>
          <w:rFonts w:ascii="Liberation Serif" w:hAnsi="Liberation Serif"/>
          <w:sz w:val="28"/>
          <w:szCs w:val="28"/>
        </w:rPr>
      </w:pPr>
      <w:r>
        <w:rPr>
          <w:rFonts w:ascii="Liberation Serif" w:hAnsi="Liberation Serif"/>
          <w:b/>
          <w:iCs/>
          <w:sz w:val="28"/>
          <w:szCs w:val="28"/>
        </w:rPr>
        <w:t>ПОСТАНОВЛЯЮ:</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Утвердить </w:t>
      </w:r>
      <w:r>
        <w:rPr>
          <w:rFonts w:cs="Liberation Serif" w:ascii="Liberation Serif" w:hAnsi="Liberation Serif"/>
          <w:sz w:val="28"/>
          <w:szCs w:val="28"/>
        </w:rPr>
        <w:t xml:space="preserve">Административный регламент предоставления муниципальной услуги </w:t>
      </w:r>
      <w:r>
        <w:rPr>
          <w:rFonts w:eastAsia="Calibri" w:cs="Liberation Serif" w:ascii="Liberation Serif" w:hAnsi="Liberation Serif" w:eastAsiaTheme="minorHAnsi"/>
          <w:b w:val="false"/>
          <w:bCs w:val="false"/>
          <w:sz w:val="28"/>
          <w:szCs w:val="28"/>
          <w:lang w:eastAsia="en-US"/>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eastAsia="Calibri" w:cs="Liberation Serif" w:ascii="Liberation Serif" w:hAnsi="Liberation Serif" w:eastAsiaTheme="minorHAnsi"/>
          <w:b/>
          <w:sz w:val="28"/>
          <w:szCs w:val="28"/>
          <w:lang w:eastAsia="en-US"/>
        </w:rPr>
        <w:t xml:space="preserve"> </w:t>
      </w:r>
      <w:r>
        <w:rPr>
          <w:rFonts w:cs="Liberation Serif" w:ascii="Liberation Serif" w:hAnsi="Liberation Serif"/>
          <w:sz w:val="28"/>
          <w:szCs w:val="28"/>
        </w:rPr>
        <w:t xml:space="preserve"> (Приложение № 1).</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Постановление Главы городского округа Красноуфимск от 01.04.2021 г. № </w:t>
      </w:r>
      <w:r>
        <w:rPr>
          <w:rFonts w:eastAsia="Times New Roman" w:cs="Times New Roman" w:ascii="Liberation Serif" w:hAnsi="Liberation Serif"/>
          <w:sz w:val="28"/>
          <w:szCs w:val="28"/>
          <w:lang w:eastAsia="ru-RU"/>
        </w:rPr>
        <w:t>239</w:t>
      </w:r>
      <w:r>
        <w:rPr>
          <w:rFonts w:ascii="Liberation Serif" w:hAnsi="Liberation Serif"/>
          <w:sz w:val="28"/>
          <w:szCs w:val="28"/>
        </w:rPr>
        <w:t xml:space="preserve"> </w:t>
      </w:r>
      <w:r>
        <w:rPr>
          <w:rFonts w:ascii="Liberation Serif" w:hAnsi="Liberation Serif"/>
          <w:b w:val="false"/>
          <w:bCs w:val="false"/>
          <w:sz w:val="28"/>
          <w:szCs w:val="28"/>
        </w:rPr>
        <w:t>«</w:t>
      </w:r>
      <w:r>
        <w:rPr>
          <w:rFonts w:cs="Liberation Serif" w:ascii="Liberation Serif" w:hAnsi="Liberation Serif"/>
          <w:b w:val="false"/>
          <w:bCs w:val="false"/>
          <w:sz w:val="28"/>
          <w:szCs w:val="28"/>
        </w:rPr>
        <w:t xml:space="preserve">Об утверждении Административного регламента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городского округа Красноуфимск» </w:t>
      </w:r>
      <w:r>
        <w:rPr>
          <w:rFonts w:ascii="Liberation Serif" w:hAnsi="Liberation Serif"/>
          <w:sz w:val="28"/>
          <w:szCs w:val="28"/>
        </w:rPr>
        <w:t>считать утратившим силу.</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Направить настоящее постановление в Свердловский областной регистр муниципальных нормативных правовых актов.</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Настоящее Постановление опубликовать </w:t>
      </w:r>
      <w:r>
        <w:rPr>
          <w:rStyle w:val="FontStyle21"/>
          <w:rFonts w:eastAsia="Times New Roman" w:cs="Liberation Serif;Times New Roman" w:ascii="Liberation Serif" w:hAnsi="Liberation Serif"/>
          <w:color w:val="auto"/>
          <w:sz w:val="28"/>
          <w:szCs w:val="28"/>
          <w:lang w:val="ru-RU" w:eastAsia="zh-CN" w:bidi="ar-SA"/>
        </w:rPr>
        <w:t xml:space="preserve">в </w:t>
      </w:r>
      <w:r>
        <w:rPr>
          <w:rStyle w:val="FontStyle21"/>
          <w:rFonts w:eastAsia="Times New Roman" w:cs="Liberation Serif;Times New Roman" w:ascii="Liberation Serif" w:hAnsi="Liberation Serif"/>
          <w:b w:val="false"/>
          <w:i w:val="false"/>
          <w:caps w:val="false"/>
          <w:smallCaps w:val="false"/>
          <w:color w:val="auto"/>
          <w:spacing w:val="0"/>
          <w:sz w:val="28"/>
          <w:szCs w:val="28"/>
          <w:lang w:val="ru-RU" w:eastAsia="zh-CN" w:bidi="ar-SA"/>
        </w:rPr>
        <w:t>официальном периодическом печатном издании</w:t>
      </w:r>
      <w:r>
        <w:rPr>
          <w:rStyle w:val="FontStyle21"/>
          <w:rFonts w:eastAsia="Times New Roman" w:cs="Liberation Serif;Times New Roman" w:ascii="Liberation Serif" w:hAnsi="Liberation Serif"/>
          <w:b w:val="false"/>
          <w:i w:val="false"/>
          <w:caps w:val="false"/>
          <w:smallCaps w:val="false"/>
          <w:color w:val="000000"/>
          <w:spacing w:val="0"/>
          <w:sz w:val="28"/>
          <w:szCs w:val="28"/>
          <w:shd w:fill="auto" w:val="clear"/>
          <w:lang w:val="ru-RU" w:eastAsia="zh-CN" w:bidi="ar-SA"/>
        </w:rPr>
        <w:t xml:space="preserve"> "Вестник </w:t>
      </w:r>
      <w:r>
        <w:rPr>
          <w:rStyle w:val="FontStyle21"/>
          <w:rFonts w:eastAsia="Times New Roman" w:cs="Liberation Serif;Times New Roman" w:ascii="Liberation Serif" w:hAnsi="Liberation Serif"/>
          <w:b w:val="false"/>
          <w:i w:val="false"/>
          <w:caps w:val="false"/>
          <w:smallCaps w:val="false"/>
          <w:color w:val="auto"/>
          <w:spacing w:val="0"/>
          <w:sz w:val="28"/>
          <w:szCs w:val="28"/>
          <w:lang w:val="ru-RU" w:eastAsia="zh-CN" w:bidi="ar-SA"/>
        </w:rPr>
        <w:t>городского округа Красноуфимск"</w:t>
      </w:r>
      <w:r>
        <w:rPr>
          <w:rStyle w:val="FontStyle21"/>
          <w:rFonts w:eastAsia="Times New Roman" w:cs="Liberation Serif;Times New Roman" w:ascii="Liberation Serif;Times New Roman" w:hAnsi="Liberation Serif;Times New Roman"/>
          <w:b w:val="false"/>
          <w:i w:val="false"/>
          <w:caps w:val="false"/>
          <w:smallCaps w:val="false"/>
          <w:color w:val="auto"/>
          <w:spacing w:val="0"/>
          <w:sz w:val="24"/>
          <w:szCs w:val="24"/>
          <w:lang w:val="ru-RU" w:eastAsia="zh-CN" w:bidi="ar-SA"/>
        </w:rPr>
        <w:t xml:space="preserve"> </w:t>
      </w:r>
      <w:r>
        <w:rPr>
          <w:rFonts w:ascii="Liberation Serif" w:hAnsi="Liberation Serif"/>
          <w:sz w:val="28"/>
          <w:szCs w:val="28"/>
        </w:rPr>
        <w:t>и разместить (с Приложением № 1) на официальном сайте муниципального образования городского округа Красноуфимск в сети «Интернет» (http://go-kruf.midural.ru).</w:t>
      </w:r>
    </w:p>
    <w:p>
      <w:pPr>
        <w:pStyle w:val="BlockText"/>
        <w:ind w:left="0" w:right="-45" w:firstLine="709"/>
        <w:rPr>
          <w:rFonts w:ascii="Liberation Serif" w:hAnsi="Liberation Serif"/>
          <w:sz w:val="28"/>
          <w:szCs w:val="28"/>
        </w:rPr>
      </w:pPr>
      <w:r>
        <w:rPr>
          <w:rFonts w:ascii="Liberation Serif" w:hAnsi="Liberation Serif"/>
          <w:sz w:val="28"/>
          <w:szCs w:val="28"/>
        </w:rPr>
        <w:t>5.   Постановление вступает в силу после опубликования.</w:t>
      </w:r>
    </w:p>
    <w:p>
      <w:pPr>
        <w:pStyle w:val="BlockText"/>
        <w:tabs>
          <w:tab w:val="clear" w:pos="708"/>
          <w:tab w:val="left" w:pos="540" w:leader="none"/>
        </w:tabs>
        <w:ind w:left="0" w:right="0" w:firstLine="709"/>
        <w:rPr>
          <w:rFonts w:ascii="Liberation Serif" w:hAnsi="Liberation Serif"/>
          <w:sz w:val="28"/>
          <w:szCs w:val="28"/>
        </w:rPr>
      </w:pPr>
      <w:r>
        <w:rPr>
          <w:rFonts w:ascii="Liberation Serif" w:hAnsi="Liberation Serif"/>
          <w:sz w:val="28"/>
          <w:szCs w:val="28"/>
        </w:rPr>
        <w:t>6.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w:t>
      </w:r>
    </w:p>
    <w:p>
      <w:pPr>
        <w:pStyle w:val="BlockText"/>
        <w:tabs>
          <w:tab w:val="clear" w:pos="708"/>
          <w:tab w:val="left" w:pos="540" w:leader="none"/>
        </w:tabs>
        <w:ind w:left="0" w:right="0" w:firstLine="709"/>
        <w:rPr>
          <w:rFonts w:ascii="Liberation Serif" w:hAnsi="Liberation Serif"/>
          <w:sz w:val="28"/>
          <w:szCs w:val="28"/>
        </w:rPr>
      </w:pPr>
      <w:r>
        <w:rPr>
          <w:rFonts w:ascii="Liberation Serif" w:hAnsi="Liberation Serif"/>
          <w:sz w:val="28"/>
          <w:szCs w:val="28"/>
        </w:rPr>
      </w:r>
    </w:p>
    <w:p>
      <w:pPr>
        <w:pStyle w:val="BlockText"/>
        <w:tabs>
          <w:tab w:val="clear" w:pos="708"/>
          <w:tab w:val="left" w:pos="540" w:leader="none"/>
        </w:tabs>
        <w:ind w:left="0" w:right="0" w:hanging="0"/>
        <w:rPr>
          <w:rFonts w:ascii="Liberation Serif" w:hAnsi="Liberation Serif"/>
          <w:sz w:val="28"/>
          <w:szCs w:val="28"/>
        </w:rPr>
      </w:pPr>
      <w:r>
        <w:rPr>
          <w:rFonts w:ascii="Liberation Serif" w:hAnsi="Liberation Serif"/>
          <w:sz w:val="28"/>
          <w:szCs w:val="28"/>
        </w:rPr>
      </w:r>
    </w:p>
    <w:p>
      <w:pPr>
        <w:pStyle w:val="BlockText"/>
        <w:tabs>
          <w:tab w:val="clear" w:pos="708"/>
          <w:tab w:val="left" w:pos="540" w:leader="none"/>
        </w:tabs>
        <w:ind w:left="0" w:right="0" w:hanging="0"/>
        <w:rPr>
          <w:rFonts w:ascii="Liberation Serif" w:hAnsi="Liberation Serif"/>
          <w:sz w:val="28"/>
          <w:szCs w:val="28"/>
        </w:rPr>
      </w:pPr>
      <w:r>
        <w:rPr>
          <w:rFonts w:ascii="Liberation Serif" w:hAnsi="Liberation Serif"/>
          <w:sz w:val="28"/>
          <w:szCs w:val="28"/>
        </w:rPr>
      </w:r>
    </w:p>
    <w:p>
      <w:pPr>
        <w:pStyle w:val="Normal"/>
        <w:ind w:right="-711" w:hanging="0"/>
        <w:jc w:val="right"/>
        <w:rPr>
          <w:rFonts w:ascii="Liberation Serif" w:hAnsi="Liberation Serif"/>
          <w:sz w:val="28"/>
          <w:szCs w:val="28"/>
        </w:rPr>
      </w:pPr>
      <w:r>
        <w:rPr>
          <w:rFonts w:cs="Liberation Serif" w:ascii="Liberation Serif" w:hAnsi="Liberation Serif"/>
          <w:sz w:val="28"/>
          <w:szCs w:val="28"/>
        </w:rPr>
        <w:t xml:space="preserve">Глава городского округа Красноуфимск                               </w:t>
        <w:tab/>
        <w:tab/>
      </w:r>
      <w:r>
        <w:rPr>
          <w:rFonts w:eastAsia="Times New Roman" w:cs="Times New Roman" w:ascii="Liberation Serif" w:hAnsi="Liberation Serif"/>
          <w:sz w:val="28"/>
          <w:szCs w:val="28"/>
          <w:lang w:eastAsia="ru-RU"/>
        </w:rPr>
        <w:t>М.А. Конев</w:t>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right"/>
        <w:rPr>
          <w:rFonts w:ascii="Liberation Serif" w:hAnsi="Liberation Serif" w:cs="Liberation Serif"/>
          <w:sz w:val="28"/>
          <w:szCs w:val="28"/>
        </w:rPr>
      </w:pPr>
      <w:r>
        <w:rPr>
          <w:rFonts w:cs="Liberation Serif" w:ascii="Liberation Serif" w:hAnsi="Liberation Serif"/>
          <w:sz w:val="28"/>
          <w:szCs w:val="28"/>
        </w:rPr>
        <w:t>Приложение 1</w:t>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Административный регламент предоставления муниципальной услуги «</w:t>
      </w:r>
      <w:r>
        <w:rPr>
          <w:rFonts w:cs="Liberation Serif" w:ascii="Liberation Serif" w:hAnsi="Liberation Serif"/>
          <w:b/>
          <w:bCs/>
          <w:sz w:val="28"/>
          <w:szCs w:val="28"/>
        </w:rPr>
        <w:t xml:space="preserve">Перераспределение земель и (или) земельных участков, находящихся </w:t>
        <w:br/>
        <w:t>в государственной или муниципальной собственности, и земельных участков, находящихся в частной собственности</w:t>
      </w:r>
      <w:r>
        <w:rPr>
          <w:rFonts w:cs="Liberation Serif" w:ascii="Liberation Serif" w:hAnsi="Liberation Serif"/>
          <w:b/>
          <w:sz w:val="28"/>
          <w:szCs w:val="28"/>
        </w:rPr>
        <w:t xml:space="preserve">» </w:t>
      </w:r>
    </w:p>
    <w:p>
      <w:pPr>
        <w:pStyle w:val="ConsPlusNormal"/>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1. Общие положения</w:t>
      </w:r>
    </w:p>
    <w:p>
      <w:pPr>
        <w:pStyle w:val="Normal"/>
        <w:ind w:right="-711" w:hanging="0"/>
        <w:jc w:val="center"/>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Предмет регулирования регламента</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Административный регламент предоставления муниципальной услуги «</w:t>
      </w:r>
      <w:r>
        <w:rPr>
          <w:rFonts w:eastAsia="Calibri" w:cs="Liberation Serif" w:ascii="Liberation Serif" w:hAnsi="Liberation Serif" w:eastAsiaTheme="minorHAnsi"/>
          <w:bCs/>
          <w:sz w:val="28"/>
          <w:szCs w:val="28"/>
          <w:lang w:eastAsia="en-US"/>
        </w:rPr>
        <w:t xml:space="preserve">Перераспределение земель и (или) земельных участков, находящихся </w:t>
        <w:br/>
        <w:t>в государственной или муниципальной собственности, и земельных участков, находящихся в частной собственности</w:t>
      </w:r>
      <w:r>
        <w:rPr>
          <w:rFonts w:eastAsia="Calibri" w:cs="Liberation Serif" w:ascii="Liberation Serif" w:hAnsi="Liberation Serif" w:eastAsiaTheme="minorHAnsi"/>
          <w:sz w:val="28"/>
          <w:szCs w:val="28"/>
          <w:lang w:eastAsia="en-US"/>
        </w:rPr>
        <w:t>» устанавливает порядок и стандарт предоставления муниципальной услуги «</w:t>
      </w:r>
      <w:r>
        <w:rPr>
          <w:rFonts w:eastAsia="Calibri" w:cs="Liberation Serif" w:ascii="Liberation Serif" w:hAnsi="Liberation Serif" w:eastAsiaTheme="minorHAnsi"/>
          <w:bCs/>
          <w:sz w:val="28"/>
          <w:szCs w:val="28"/>
          <w:lang w:eastAsia="en-US"/>
        </w:rPr>
        <w:t xml:space="preserve">Перераспределение земель </w:t>
        <w:br/>
        <w:t>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Регламент устанавливает сроки и последовательность административных процедур в ГО Красноуфимск, осуществляемых в ходе предоставления муниципальной услуги, порядок взаимодействия между должностными лицами, взаимодействия с заявителями.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Круг заявителей</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Заявителями на получение муниципальной услуги являются физические </w:t>
        <w:br/>
        <w:t xml:space="preserve">и юридические лица, являющиеся собственниками земельных участков, смежных </w:t>
        <w:br/>
        <w:t>с землями или земельными участками, находящимися в муниципальной собственности ГО Красноуфимск, либо земельных участков, государственная собственность на которые не разграничена, расположенных в границах ГО Красноуфимск.</w:t>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r>
      <w:bookmarkStart w:id="0" w:name="Par1"/>
      <w:bookmarkStart w:id="1" w:name="Par1"/>
      <w:bookmarkEnd w:id="1"/>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Требования к порядку информирования о предоставлении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right="-711" w:firstLine="709"/>
        <w:jc w:val="both"/>
        <w:outlineLvl w:val="1"/>
        <w:rPr>
          <w:rFonts w:ascii="Liberation Serif" w:hAnsi="Liberation Serif" w:cs="Liberation Serif"/>
          <w:sz w:val="28"/>
          <w:szCs w:val="28"/>
        </w:rPr>
      </w:pPr>
      <w:r>
        <w:rPr>
          <w:rFonts w:cs="Liberation Serif" w:ascii="Liberation Serif" w:hAnsi="Liberation Serif"/>
          <w:sz w:val="28"/>
          <w:szCs w:val="28"/>
        </w:rPr>
        <w:t>4. Информирование заявителей о порядке предоставления муниципальной услуги осуществляется непосредственно муниципальными служащими ОМС «Управление муниципальным имуществом ГО Красноуфимск»</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pPr>
        <w:pStyle w:val="Normal"/>
        <w:ind w:right="-711" w:firstLine="709"/>
        <w:jc w:val="both"/>
        <w:rPr>
          <w:rFonts w:ascii="Liberation Serif" w:hAnsi="Liberation Serif" w:cs="Liberation Serif"/>
          <w:bCs/>
          <w:iCs/>
          <w:sz w:val="28"/>
          <w:szCs w:val="28"/>
        </w:rPr>
      </w:pPr>
      <w:r>
        <w:rPr>
          <w:rFonts w:eastAsia="Calibri" w:cs="Liberation Serif" w:ascii="Liberation Serif" w:hAnsi="Liberation Serif" w:eastAsiaTheme="minorHAnsi"/>
          <w:sz w:val="28"/>
          <w:szCs w:val="28"/>
          <w:lang w:eastAsia="en-US"/>
        </w:rPr>
        <w:t xml:space="preserve">5. Информация о месте нахождения, графиках (режиме) работы, номерах контактных телефонов, адресах электронной почты и официальных сайтов ГО Красноуфимск,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(указать прямую ссылку на услугу с Единого портала), на официальном сайте ГО Красноуфимск </w:t>
      </w:r>
      <w:hyperlink r:id="rId8">
        <w:r>
          <w:rPr>
            <w:rFonts w:eastAsia="Calibri" w:cs="Liberation Serif" w:ascii="Liberation Serif" w:hAnsi="Liberation Serif" w:eastAsiaTheme="minorHAnsi"/>
            <w:sz w:val="28"/>
            <w:szCs w:val="28"/>
            <w:lang w:eastAsia="en-US"/>
          </w:rPr>
          <w:t>https://go-kruf.midural.ru/article/show/id/10257</w:t>
        </w:r>
      </w:hyperlink>
      <w:r>
        <w:rPr>
          <w:rFonts w:eastAsia="Calibri" w:cs="Liberation Serif" w:ascii="Liberation Serif" w:hAnsi="Liberation Serif" w:eastAsiaTheme="minorHAnsi"/>
          <w:sz w:val="28"/>
          <w:szCs w:val="28"/>
          <w:lang w:eastAsia="en-US"/>
        </w:rPr>
        <w:t xml:space="preserve">, на официальных сайтах в сети Интернет и информационных стендах ОМС «Управление муниципальным имуществом ГО Красноуфимск», на официальном сайте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val="en-US" w:eastAsia="en-US"/>
        </w:rPr>
        <w:t>www</w:t>
      </w:r>
      <w:r>
        <w:rPr>
          <w:rFonts w:eastAsia="Calibri" w:cs="Liberation Serif" w:ascii="Liberation Serif" w:hAnsi="Liberation Serif" w:eastAsiaTheme="minorHAnsi"/>
          <w:sz w:val="28"/>
          <w:szCs w:val="28"/>
          <w:lang w:eastAsia="en-US"/>
        </w:rPr>
        <w:t>.</w:t>
      </w:r>
      <w:r>
        <w:rPr>
          <w:rFonts w:eastAsia="Calibri" w:cs="Liberation Serif" w:ascii="Liberation Serif" w:hAnsi="Liberation Serif" w:eastAsiaTheme="minorHAnsi"/>
          <w:sz w:val="28"/>
          <w:szCs w:val="28"/>
          <w:lang w:val="en-US" w:eastAsia="en-US"/>
        </w:rPr>
        <w:t>mfc</w:t>
      </w:r>
      <w:r>
        <w:rPr>
          <w:rFonts w:eastAsia="Calibri" w:cs="Liberation Serif" w:ascii="Liberation Serif" w:hAnsi="Liberation Serif" w:eastAsiaTheme="minorHAnsi"/>
          <w:sz w:val="28"/>
          <w:szCs w:val="28"/>
          <w:lang w:eastAsia="en-US"/>
        </w:rPr>
        <w:t>66.</w:t>
      </w:r>
      <w:r>
        <w:rPr>
          <w:rFonts w:eastAsia="Calibri" w:cs="Liberation Serif" w:ascii="Liberation Serif" w:hAnsi="Liberation Serif" w:eastAsiaTheme="minorHAnsi"/>
          <w:sz w:val="28"/>
          <w:szCs w:val="28"/>
          <w:lang w:val="en-US" w:eastAsia="en-US"/>
        </w:rPr>
        <w:t>ru</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bCs/>
          <w:iCs/>
          <w:sz w:val="28"/>
          <w:szCs w:val="28"/>
        </w:rPr>
        <w:t>а также предоставляется непосредственно муниципальными гражданскими служащими ОМС «Управление муниципальным имуществом ГО Красноуфимск»</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bCs/>
          <w:iCs/>
          <w:sz w:val="28"/>
          <w:szCs w:val="28"/>
        </w:rPr>
        <w:t>при личном приеме, а также по телефону.</w:t>
      </w:r>
    </w:p>
    <w:p>
      <w:pPr>
        <w:pStyle w:val="Normal"/>
        <w:numPr>
          <w:ilvl w:val="0"/>
          <w:numId w:val="0"/>
        </w:numPr>
        <w:ind w:left="0" w:right="-711" w:firstLine="709"/>
        <w:jc w:val="both"/>
        <w:outlineLvl w:val="3"/>
        <w:rPr>
          <w:rFonts w:ascii="Liberation Serif" w:hAnsi="Liberation Serif" w:cs="Liberation Serif"/>
          <w:sz w:val="28"/>
          <w:szCs w:val="28"/>
        </w:rPr>
      </w:pPr>
      <w:r>
        <w:rPr>
          <w:rFonts w:cs="Liberation Serif" w:ascii="Liberation Serif" w:hAnsi="Liberation Serif"/>
          <w:sz w:val="28"/>
          <w:szCs w:val="2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pPr>
        <w:pStyle w:val="Normal"/>
        <w:numPr>
          <w:ilvl w:val="0"/>
          <w:numId w:val="0"/>
        </w:numPr>
        <w:ind w:left="0" w:right="-711" w:firstLine="709"/>
        <w:jc w:val="both"/>
        <w:outlineLvl w:val="3"/>
        <w:rPr>
          <w:rFonts w:ascii="Liberation Serif" w:hAnsi="Liberation Serif" w:cs="Liberation Serif"/>
          <w:sz w:val="28"/>
          <w:szCs w:val="28"/>
        </w:rPr>
      </w:pPr>
      <w:r>
        <w:rPr>
          <w:rFonts w:cs="Liberation Serif" w:ascii="Liberation Serif" w:hAnsi="Liberation Serif"/>
          <w:sz w:val="28"/>
          <w:szCs w:val="28"/>
        </w:rPr>
        <w:t xml:space="preserve">7. При общении с гражданами (по телефону или лично) муниципальные служащие </w:t>
      </w:r>
      <w:r>
        <w:rPr>
          <w:rFonts w:cs="Liberation Serif" w:ascii="Liberation Serif" w:hAnsi="Liberation Serif"/>
          <w:bCs/>
          <w:iCs/>
          <w:sz w:val="28"/>
          <w:szCs w:val="28"/>
        </w:rPr>
        <w:t>ОМС «Управление муниципальным имуществом ГО Красноуфимск»</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sz w:val="28"/>
          <w:szCs w:val="28"/>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Normal"/>
        <w:ind w:right="-711" w:firstLine="709"/>
        <w:jc w:val="both"/>
        <w:rPr>
          <w:rFonts w:ascii="Liberation Serif" w:hAnsi="Liberation Serif" w:cs="Liberation Serif"/>
          <w:color w:val="000000"/>
          <w:sz w:val="28"/>
          <w:szCs w:val="28"/>
        </w:rPr>
      </w:pPr>
      <w:r>
        <w:rPr>
          <w:rFonts w:cs="Liberation Serif" w:ascii="Liberation Serif" w:hAnsi="Liberation Serif"/>
          <w:color w:val="000000"/>
          <w:sz w:val="28"/>
          <w:szCs w:val="28"/>
        </w:rPr>
        <w:t>8. Информирование граждан о порядке предоставления муниципальной услуги может осуществляться с использованием средств автоинформирования.</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Раздел 2. Стандарт предоставления муниципальной услуги</w:t>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9. Наименование муниципальной услуги – «</w:t>
      </w:r>
      <w:r>
        <w:rPr>
          <w:rFonts w:eastAsia="Calibri" w:cs="Liberation Serif" w:ascii="Liberation Serif" w:hAnsi="Liberation Serif" w:eastAsiaTheme="minorHAnsi"/>
          <w:bCs/>
          <w:sz w:val="28"/>
          <w:szCs w:val="28"/>
          <w:lang w:eastAsia="en-US"/>
        </w:rPr>
        <w:t xml:space="preserve">Перераспределение земель </w:t>
        <w:br/>
        <w:t>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eastAsia="Calibri" w:cs="Liberation Serif" w:ascii="Liberation Serif" w:hAnsi="Liberation Serif" w:eastAsiaTheme="minorHAnsi"/>
          <w:sz w:val="28"/>
          <w:szCs w:val="28"/>
          <w:lang w:eastAsia="en-US"/>
        </w:rPr>
        <w:t>».</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органа, предоставляющего муниципальную услугу</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10. Муниципальная услуга предоставляется </w:t>
      </w:r>
      <w:r>
        <w:rPr>
          <w:rFonts w:eastAsia="Calibri" w:cs="Liberation Serif" w:ascii="Liberation Serif" w:hAnsi="Liberation Serif" w:eastAsiaTheme="minorHAnsi"/>
          <w:bCs/>
          <w:iCs/>
          <w:sz w:val="28"/>
          <w:szCs w:val="28"/>
          <w:lang w:eastAsia="en-US"/>
        </w:rPr>
        <w:t>ОМС «Управление муниципальным имуществом ГО Красноуфимск».</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right="-711"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Наименование органов и организации, обращение в которые</w:t>
      </w:r>
    </w:p>
    <w:p>
      <w:pPr>
        <w:pStyle w:val="Normal"/>
        <w:numPr>
          <w:ilvl w:val="0"/>
          <w:numId w:val="0"/>
        </w:numPr>
        <w:ind w:left="0" w:right="-711"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необходимо для предоставления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11. </w:t>
      </w:r>
      <w:r>
        <w:rPr>
          <w:rFonts w:cs="Liberation Serif" w:ascii="Liberation Serif" w:hAnsi="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территориальные органы Федеральной налоговой службы Российской Федерации;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территориальные органы федерального органа исполнительной власти, уполномоченного на осуществление государственного кадастрового учета </w:t>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br/>
        <w:t>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органы местного самоуправления муниципальных образований, расположенных на территории Свердловской области.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12. Запрещается требовать от заявителя осуществления действий, в том числе согласований, необходимых для получения муниципальной услуги и связанных </w:t>
        <w:br/>
        <w:t xml:space="preserve">с обращением в иные органы местного самоуправления и организации, </w:t>
        <w:br/>
        <w:t xml:space="preserve">за исключением получения услуг, включенных в перечень услуг, которые являются необходимыми и обязательными для предоставления муниципальной услуги </w:t>
        <w:br/>
        <w:t>в соответствии с 136-ФЗ от 25.10.2001 года «Земельный кодекс Российской Федерации».</w:t>
      </w:r>
    </w:p>
    <w:p>
      <w:pPr>
        <w:pStyle w:val="ConsPlusTitle"/>
        <w:widowControl/>
        <w:numPr>
          <w:ilvl w:val="0"/>
          <w:numId w:val="0"/>
        </w:numPr>
        <w:tabs>
          <w:tab w:val="clear" w:pos="708"/>
          <w:tab w:val="left" w:pos="709" w:leader="none"/>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Описание результата предоставления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13. Результатом предоставления муниципальной услуги является:</w:t>
      </w:r>
    </w:p>
    <w:p>
      <w:pPr>
        <w:pStyle w:val="Normal"/>
        <w:numPr>
          <w:ilvl w:val="0"/>
          <w:numId w:val="2"/>
        </w:numPr>
        <w:ind w:left="0" w:right="-711" w:firstLine="709"/>
        <w:jc w:val="both"/>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sz w:val="28"/>
          <w:szCs w:val="28"/>
          <w:lang w:eastAsia="en-US"/>
        </w:rPr>
        <w:t>решение об утверждении схемы</w:t>
      </w:r>
      <w:r>
        <w:rPr>
          <w:rFonts w:eastAsia="Calibri" w:cs="Liberation Serif" w:ascii="Liberation Serif" w:hAnsi="Liberation Serif" w:eastAsiaTheme="minorHAnsi"/>
          <w:b/>
          <w:bCs/>
          <w:sz w:val="28"/>
          <w:szCs w:val="28"/>
          <w:lang w:eastAsia="en-US"/>
        </w:rPr>
        <w:t xml:space="preserve"> расположения земельного участка </w:t>
        <w:br/>
        <w:t>или земельных участков на кадастровом плане территории либо направление согласия на заключение соглашения о перераспределении земельных участков в соответствии с утвержденным проектом межевания территории</w:t>
      </w:r>
      <w:r>
        <w:rPr>
          <w:rFonts w:eastAsia="Calibri" w:cs="Liberation Serif" w:ascii="Liberation Serif" w:hAnsi="Liberation Serif" w:eastAsiaTheme="minorHAnsi"/>
          <w:sz w:val="28"/>
          <w:szCs w:val="28"/>
          <w:lang w:eastAsia="en-US"/>
        </w:rPr>
        <w:t>;</w:t>
      </w:r>
    </w:p>
    <w:p>
      <w:pPr>
        <w:pStyle w:val="Normal"/>
        <w:numPr>
          <w:ilvl w:val="0"/>
          <w:numId w:val="2"/>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решение об отказе в заключении соглашения о перераспределении земельных участков по основаниям, указанным в пункте 34 Регламента</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b/>
          <w:b/>
          <w:bCs/>
          <w:sz w:val="28"/>
          <w:szCs w:val="28"/>
          <w:lang w:val="x-none" w:eastAsia="en-US"/>
        </w:rPr>
      </w:pPr>
      <w:r>
        <w:rPr>
          <w:rFonts w:eastAsia="Calibri" w:cs="Liberation Serif" w:ascii="Liberation Serif" w:hAnsi="Liberation Serif" w:eastAsiaTheme="minorHAnsi"/>
          <w:sz w:val="28"/>
          <w:szCs w:val="28"/>
          <w:lang w:val="x-none" w:eastAsia="en-US"/>
        </w:rPr>
        <w:t>В случае, предусмотренном частью 1 настоящего пункта, после выполнения кадастровых работ в целях государственного кадастрового учета земельных участков, которые образуются в результате перераспределения, при представлении Заявителем в адрес Министерства соответствующей выписки из Единого государственного реестра, заключается соглашение о перераспределении земельных участков.</w:t>
      </w:r>
    </w:p>
    <w:p>
      <w:pPr>
        <w:pStyle w:val="Normal"/>
        <w:ind w:right="-711" w:firstLine="709"/>
        <w:jc w:val="both"/>
        <w:rPr>
          <w:rFonts w:ascii="Liberation Serif" w:hAnsi="Liberation Serif" w:eastAsia="Calibri" w:cs="Liberation Serif" w:eastAsiaTheme="minorHAnsi"/>
          <w:b/>
          <w:b/>
          <w:bCs/>
          <w:sz w:val="28"/>
          <w:szCs w:val="28"/>
          <w:lang w:val="x-none" w:eastAsia="en-US"/>
        </w:rPr>
      </w:pPr>
      <w:r>
        <w:rPr>
          <w:rFonts w:eastAsia="Calibri" w:cs="Liberation Serif" w:eastAsiaTheme="minorHAnsi" w:ascii="Liberation Serif" w:hAnsi="Liberation Serif"/>
          <w:b/>
          <w:bCs/>
          <w:sz w:val="28"/>
          <w:szCs w:val="28"/>
          <w:lang w:val="x-none" w:eastAsia="en-US"/>
        </w:rPr>
      </w:r>
    </w:p>
    <w:p>
      <w:pPr>
        <w:pStyle w:val="Normal"/>
        <w:numPr>
          <w:ilvl w:val="0"/>
          <w:numId w:val="0"/>
        </w:numPr>
        <w:ind w:left="0" w:right="-711" w:hanging="0"/>
        <w:jc w:val="center"/>
        <w:outlineLvl w:val="0"/>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br/>
        <w:t>и законодательством Свердловской области, срок выдачи (направления) документов, являющихся результатом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14. Срок предоставления муниципальной услуги:</w:t>
      </w:r>
    </w:p>
    <w:p>
      <w:pPr>
        <w:pStyle w:val="Normal"/>
        <w:numPr>
          <w:ilvl w:val="0"/>
          <w:numId w:val="3"/>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14 дней со дня регистрации соответствующего заявления для принятия решения об утверждении схемы</w:t>
      </w:r>
      <w:r>
        <w:rPr>
          <w:rFonts w:eastAsia="Calibri" w:cs="Liberation Serif" w:ascii="Liberation Serif" w:hAnsi="Liberation Serif" w:eastAsiaTheme="minorHAnsi"/>
          <w:b/>
          <w:bCs/>
          <w:sz w:val="28"/>
          <w:szCs w:val="28"/>
          <w:lang w:eastAsia="en-US"/>
        </w:rPr>
        <w:t xml:space="preserve"> </w:t>
      </w:r>
      <w:r>
        <w:rPr>
          <w:rFonts w:eastAsia="Calibri" w:cs="Liberation Serif" w:ascii="Liberation Serif" w:hAnsi="Liberation Serif" w:eastAsiaTheme="minorHAnsi"/>
          <w:bCs/>
          <w:sz w:val="28"/>
          <w:szCs w:val="28"/>
          <w:lang w:eastAsia="en-US"/>
        </w:rPr>
        <w:t>расположения земельного участка или земельных участков на кадастровом плане территории</w:t>
      </w:r>
      <w:r>
        <w:rPr>
          <w:rFonts w:eastAsia="Calibri" w:cs="Liberation Serif" w:ascii="Liberation Serif" w:hAnsi="Liberation Serif" w:eastAsiaTheme="minorHAnsi"/>
          <w:sz w:val="28"/>
          <w:szCs w:val="28"/>
          <w:lang w:eastAsia="en-US"/>
        </w:rPr>
        <w:t>;</w:t>
      </w:r>
    </w:p>
    <w:p>
      <w:pPr>
        <w:pStyle w:val="Normal"/>
        <w:numPr>
          <w:ilvl w:val="0"/>
          <w:numId w:val="3"/>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30 дней со дня регистрации соответствующего заявления для направления согласия на заключение соглашения о перераспределении земельных участков </w:t>
        <w:br/>
        <w:t>в соответствии с утвержденным проектом межевания территории либо принятия решения об отказе в заключении соглашения о перераспределении земельных участков по основаниям</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если схема расположения земельного участка, в соответствии </w:t>
        <w:br/>
        <w:t xml:space="preserve">с которой предстоит образовать земельный участок, подлежит согласованию </w:t>
        <w:br/>
        <w:t xml:space="preserve">в соответствии со статьей 3.5 Федерального закона от 25 октября 2001 года </w:t>
        <w:br/>
        <w:t>№ 137-ФЗ «О введении в действие Земельного кодекса Российской Федерации», срок, предусмотренный пунктом 14 Регламента,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уведомляется заявитель.</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представлении Заявителем выписки из Единого государственного реестра недвижимости в отношении земельного участка или земельных участков, образуемых в результате перераспределения, срок направления подписанных экземпляров проекта соглашения о перераспределении земельных участков для подписания со стороны заявителя составляет 30 дней.</w:t>
      </w:r>
    </w:p>
    <w:p>
      <w:pPr>
        <w:pStyle w:val="Normal"/>
        <w:ind w:right="-711" w:firstLine="709"/>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Нормативные правовые акты, регулирующие предоставление муниципальной услуги</w:t>
      </w:r>
    </w:p>
    <w:p>
      <w:pPr>
        <w:pStyle w:val="Normal"/>
        <w:ind w:right="-711"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color w:val="auto"/>
        </w:rPr>
      </w:pPr>
      <w:r>
        <w:rPr>
          <w:rFonts w:eastAsia="Calibri" w:cs="Liberation Serif" w:ascii="Liberation Serif" w:hAnsi="Liberation Serif" w:eastAsiaTheme="minorHAnsi"/>
          <w:color w:val="auto"/>
          <w:sz w:val="28"/>
          <w:szCs w:val="28"/>
          <w:lang w:eastAsia="en-US"/>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Красноуфимск в сети «Интернет» по адресу: </w:t>
      </w:r>
      <w:r>
        <w:rPr>
          <w:rFonts w:eastAsia="Calibri" w:cs="Liberation Serif" w:ascii="Liberation Serif" w:hAnsi="Liberation Serif"/>
          <w:color w:val="auto"/>
          <w:sz w:val="28"/>
          <w:szCs w:val="28"/>
          <w:lang w:eastAsia="en-US"/>
        </w:rPr>
        <w:t xml:space="preserve">https://go-kruf.midural.ru и на Едином портале </w:t>
      </w:r>
      <w:r>
        <w:rPr>
          <w:rFonts w:eastAsia="Calibri" w:cs="Liberation Serif" w:ascii="Liberation Serif" w:hAnsi="Liberation Serif" w:eastAsiaTheme="minorHAnsi"/>
          <w:color w:val="auto"/>
          <w:sz w:val="28"/>
          <w:szCs w:val="28"/>
          <w:lang w:eastAsia="en-US"/>
        </w:rPr>
        <w:t>http://www.gosuslugi.ru</w:t>
      </w:r>
      <w:r>
        <w:rPr>
          <w:rFonts w:eastAsia="Calibri" w:cs="Liberation Serif" w:ascii="Liberation Serif" w:hAnsi="Liberation Serif"/>
          <w:color w:val="auto"/>
          <w:sz w:val="28"/>
          <w:szCs w:val="28"/>
          <w:lang w:eastAsia="en-US"/>
        </w:rPr>
        <w:t xml:space="preserve"> 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tab/>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w:t>
        <w:br/>
        <w:t xml:space="preserve">с законодательством Российской Федерации и законодательством Свердловской области для предоставления муниципальной услуги, </w:t>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cs="Liberation Serif"/>
          <w:sz w:val="28"/>
          <w:szCs w:val="28"/>
        </w:rPr>
      </w:pPr>
      <w:bookmarkStart w:id="2" w:name="Par8"/>
      <w:bookmarkEnd w:id="2"/>
      <w:r>
        <w:rPr>
          <w:rFonts w:eastAsia="Calibri" w:cs="Liberation Serif" w:ascii="Liberation Serif" w:hAnsi="Liberation Serif" w:eastAsiaTheme="minorHAnsi"/>
          <w:sz w:val="28"/>
          <w:szCs w:val="28"/>
          <w:lang w:eastAsia="en-US"/>
        </w:rPr>
        <w:t xml:space="preserve">16. Для предоставления муниципальной услуги заявители представляют </w:t>
        <w:br/>
        <w:t xml:space="preserve">в ОМС «Управление муниципальным имуществом ГО Красноуфимск либо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p>
    <w:p>
      <w:pPr>
        <w:pStyle w:val="Normal"/>
        <w:numPr>
          <w:ilvl w:val="0"/>
          <w:numId w:val="4"/>
        </w:numPr>
        <w:ind w:left="0" w:right="-711" w:firstLine="709"/>
        <w:jc w:val="both"/>
        <w:rPr>
          <w:rFonts w:ascii="Liberation Serif" w:hAnsi="Liberation Serif" w:cs="Liberation Serif"/>
          <w:sz w:val="28"/>
          <w:szCs w:val="28"/>
        </w:rPr>
      </w:pPr>
      <w:bookmarkStart w:id="3" w:name="P178"/>
      <w:bookmarkStart w:id="4" w:name="P167"/>
      <w:bookmarkEnd w:id="3"/>
      <w:bookmarkEnd w:id="4"/>
      <w:r>
        <w:rPr>
          <w:rFonts w:cs="Liberation Serif" w:ascii="Liberation Serif" w:hAnsi="Liberation Serif"/>
          <w:sz w:val="28"/>
          <w:szCs w:val="28"/>
        </w:rPr>
        <w:t>заявление о предоставлении муниципальной.</w:t>
      </w:r>
    </w:p>
    <w:p>
      <w:pPr>
        <w:pStyle w:val="Normal"/>
        <w:numPr>
          <w:ilvl w:val="0"/>
          <w:numId w:val="4"/>
        </w:numPr>
        <w:ind w:left="0" w:right="-711" w:firstLine="709"/>
        <w:jc w:val="both"/>
        <w:rPr>
          <w:rFonts w:ascii="Liberation Serif" w:hAnsi="Liberation Serif" w:cs="Liberation Serif"/>
          <w:sz w:val="28"/>
          <w:szCs w:val="28"/>
        </w:rPr>
      </w:pPr>
      <w:r>
        <w:rPr>
          <w:rFonts w:cs="Liberation Serif" w:ascii="Liberation Serif" w:hAnsi="Liberation Serif"/>
          <w:sz w:val="28"/>
          <w:szCs w:val="28"/>
        </w:rPr>
        <w:t>документ, удостоверяющий личность Заявителя, представителя.</w:t>
      </w:r>
    </w:p>
    <w:p>
      <w:pPr>
        <w:pStyle w:val="Normal"/>
        <w:numPr>
          <w:ilvl w:val="0"/>
          <w:numId w:val="4"/>
        </w:numPr>
        <w:ind w:left="0" w:right="-711" w:firstLine="709"/>
        <w:jc w:val="both"/>
        <w:rPr>
          <w:rFonts w:ascii="Liberation Serif" w:hAnsi="Liberation Serif" w:cs="Liberation Serif"/>
          <w:sz w:val="28"/>
          <w:szCs w:val="28"/>
        </w:rPr>
      </w:pPr>
      <w:r>
        <w:rPr>
          <w:rFonts w:cs="Liberation Serif" w:ascii="Liberation Serif" w:hAnsi="Liberation Serif"/>
          <w:sz w:val="28"/>
          <w:szCs w:val="28"/>
        </w:rPr>
        <w:t>схема расположения земельного участка (если отсутствует проект межевания территории).</w:t>
      </w:r>
    </w:p>
    <w:p>
      <w:pPr>
        <w:pStyle w:val="Normal"/>
        <w:numPr>
          <w:ilvl w:val="0"/>
          <w:numId w:val="4"/>
        </w:numPr>
        <w:ind w:left="0" w:right="-711" w:firstLine="709"/>
        <w:jc w:val="both"/>
        <w:rPr>
          <w:rFonts w:ascii="Liberation Serif" w:hAnsi="Liberation Serif" w:cs="Liberation Serif"/>
          <w:sz w:val="28"/>
          <w:szCs w:val="28"/>
        </w:rPr>
      </w:pPr>
      <w:r>
        <w:rPr>
          <w:rFonts w:cs="Liberation Serif" w:ascii="Liberation Serif" w:hAnsi="Liberation Serif"/>
          <w:sz w:val="28"/>
          <w:szCs w:val="28"/>
        </w:rPr>
        <w:t>согласие землепользователей, землевладельцев, арендаторов на перераспределение земельных участков: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pPr>
        <w:pStyle w:val="Normal"/>
        <w:numPr>
          <w:ilvl w:val="0"/>
          <w:numId w:val="4"/>
        </w:numPr>
        <w:ind w:left="0" w:right="-711" w:firstLine="709"/>
        <w:jc w:val="both"/>
        <w:rPr>
          <w:rFonts w:ascii="Liberation Serif" w:hAnsi="Liberation Serif" w:cs="Liberation Serif"/>
          <w:sz w:val="28"/>
          <w:szCs w:val="28"/>
        </w:rPr>
      </w:pPr>
      <w:r>
        <w:rPr>
          <w:rFonts w:cs="Liberation Serif" w:ascii="Liberation Serif" w:hAnsi="Liberation Serif"/>
          <w:sz w:val="28"/>
          <w:szCs w:val="28"/>
        </w:rPr>
        <w:t>согласие залогодержателя на перераспределение земельных участков.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pPr>
        <w:pStyle w:val="Normal"/>
        <w:numPr>
          <w:ilvl w:val="0"/>
          <w:numId w:val="4"/>
        </w:numPr>
        <w:ind w:left="0" w:right="-711" w:firstLine="709"/>
        <w:jc w:val="both"/>
        <w:rPr>
          <w:rFonts w:ascii="Liberation Serif" w:hAnsi="Liberation Serif" w:cs="Liberation Serif"/>
          <w:sz w:val="28"/>
          <w:szCs w:val="28"/>
        </w:rPr>
      </w:pPr>
      <w:r>
        <w:rPr>
          <w:rFonts w:cs="Liberation Serif" w:ascii="Liberation Serif" w:hAnsi="Liberation Serif"/>
          <w:sz w:val="28"/>
          <w:szCs w:val="28"/>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pPr>
        <w:pStyle w:val="Normal"/>
        <w:numPr>
          <w:ilvl w:val="0"/>
          <w:numId w:val="4"/>
        </w:numPr>
        <w:ind w:left="0"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заверенный перевод на русский язык документов о государственной регистрации юридического лица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 </w:t>
        <w:br/>
        <w:t>в соответствии с формой заявления, предусмотренной в приложении 1.1. к Регламенту.</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18. Заявление и документы, необходимые для предоставления муниципальной услуги, указанные в пункте 16 Регламента, представляются </w:t>
        <w:br/>
        <w:t xml:space="preserve">в </w:t>
      </w:r>
      <w:r>
        <w:rPr>
          <w:rFonts w:eastAsia="Calibri" w:cs="Liberation Serif" w:ascii="Liberation Serif" w:hAnsi="Liberation Serif" w:eastAsiaTheme="minorHAnsi"/>
          <w:sz w:val="28"/>
          <w:szCs w:val="28"/>
          <w:lang w:eastAsia="en-US"/>
        </w:rPr>
        <w:t xml:space="preserve">ОМС «Управление муниципальным имуществом ГО Красноуфимск» </w:t>
      </w:r>
      <w:r>
        <w:rPr>
          <w:rFonts w:cs="Liberation Serif" w:ascii="Liberation Serif" w:hAnsi="Liberation Serif"/>
          <w:sz w:val="28"/>
          <w:szCs w:val="28"/>
        </w:rPr>
        <w:t xml:space="preserve">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r>
        <w:rPr>
          <w:rFonts w:eastAsia="Calibri" w:cs="Liberation Serif" w:ascii="Liberation Serif" w:hAnsi="Liberation Serif" w:eastAsiaTheme="minorHAnsi"/>
          <w:sz w:val="28"/>
          <w:szCs w:val="28"/>
          <w:lang w:eastAsia="en-US"/>
        </w:rPr>
        <w:t xml:space="preserve">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pPr>
        <w:pStyle w:val="Normal"/>
        <w:numPr>
          <w:ilvl w:val="0"/>
          <w:numId w:val="0"/>
        </w:numPr>
        <w:ind w:left="0" w:right="-711" w:firstLine="708"/>
        <w:jc w:val="both"/>
        <w:outlineLvl w:val="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w:t>
        <w:br/>
      </w:r>
      <w:r>
        <w:rPr>
          <w:rFonts w:eastAsia="Calibri" w:cs="Liberation Serif" w:ascii="Liberation Serif" w:hAnsi="Liberation Serif"/>
          <w:b/>
          <w:sz w:val="28"/>
          <w:szCs w:val="28"/>
          <w:lang w:eastAsia="en-US"/>
        </w:rPr>
        <w:t>с законодательством Российской Федерации и законодательством Свердловской области</w:t>
      </w:r>
      <w:r>
        <w:rPr>
          <w:rFonts w:eastAsia="Calibri" w:cs="Liberation Serif" w:ascii="Liberation Serif" w:hAnsi="Liberation Serif" w:eastAsiaTheme="minorHAnsi"/>
          <w:b/>
          <w:sz w:val="28"/>
          <w:szCs w:val="28"/>
          <w:lang w:eastAsia="en-US"/>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ind w:right="-711"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19. Документами (сведениями), необходимыми в соответствии </w:t>
        <w:br/>
        <w:t xml:space="preserve">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 сведения, содержащиеся в информационной системе обеспечения градостроительной деятельности ГО Красноуфимск (при необходимости), в том числе: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сведения из Правил землепользования и застройки ГО Красноуфимск;</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утвержденный проект межевания территории;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проект организации и застройки территории;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утвержденный проект планировки территории и прочее.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Заявитель вправе представить документы, содержащий сведения, указанные </w:t>
        <w:br/>
        <w:t>в части первой настоящего пункта, по собственной инициативе.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Указание на запрет требовать от заявителя</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представления документов и информации или осуществления действий</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20. Запрещается требовать от заявителя: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представления документов и информации, которые в соответствии </w:t>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bookmarkStart w:id="5" w:name="OLE_LINK16"/>
      <w:r>
        <w:rPr>
          <w:rFonts w:eastAsia="Calibri" w:cs="Liberation Serif" w:ascii="Liberation Serif" w:hAnsi="Liberation Serif" w:eastAsiaTheme="minorHAns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bookmarkEnd w:id="5"/>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предоставлении муниципальной услуги запрещается: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 Красноуфимск;</w:t>
      </w:r>
    </w:p>
    <w:p>
      <w:pPr>
        <w:pStyle w:val="Normal"/>
        <w:ind w:right="-711" w:firstLine="709"/>
        <w:jc w:val="both"/>
        <w:rPr>
          <w:rFonts w:ascii="Liberation Serif" w:hAnsi="Liberation Serif" w:eastAsia="Calibri" w:cs="Liberation Serif" w:eastAsiaTheme="minorHAnsi"/>
          <w:sz w:val="28"/>
          <w:szCs w:val="28"/>
          <w:lang w:eastAsia="en-US"/>
        </w:rPr>
      </w:pPr>
      <w:bookmarkStart w:id="6" w:name="OLE_LINK35"/>
      <w:bookmarkStart w:id="7" w:name="OLE_LINK34"/>
      <w:r>
        <w:rPr>
          <w:rFonts w:eastAsia="Calibri" w:cs="Liberation Serif" w:ascii="Liberation Serif" w:hAnsi="Liberation Serif" w:eastAsiaTheme="minorHAnsi"/>
          <w:sz w:val="28"/>
          <w:szCs w:val="28"/>
          <w:lang w:eastAsia="en-US"/>
        </w:rPr>
        <w:t xml:space="preserve">- отказывать в предоставлении муниципальной услуги в случае, если запрос </w:t>
        <w:b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bookmarkEnd w:id="6"/>
      <w:bookmarkEnd w:id="7"/>
      <w:r>
        <w:rPr>
          <w:rFonts w:eastAsia="Calibri" w:cs="Liberation Serif" w:ascii="Liberation Serif" w:hAnsi="Liberation Serif" w:eastAsiaTheme="minorHAnsi"/>
          <w:sz w:val="28"/>
          <w:szCs w:val="28"/>
          <w:lang w:eastAsia="en-US"/>
        </w:rPr>
        <w:t>ГО Красноуфимск.</w:t>
      </w:r>
    </w:p>
    <w:p>
      <w:pPr>
        <w:pStyle w:val="Normal"/>
        <w:ind w:right="-711" w:hanging="0"/>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21. Основаниями для отказа в приеме к рассмотрению документов, необходимых для предоставления муниципальной услуги, являются: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 заявление подано в орган государственной власти, орган местного самоуправления,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 полномочия которых не входит предоставление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к заявлению не приложены документы, предусмотренные пунктом 3 статьи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39.29 Земельного кодекса Российской Федерации;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 представленные документы утратили силу на момент обращения заявителя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 документах для предоставления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 заявление и документы, необходимые для предоставления услуги, поданы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 электронной форме с нарушением установленных требований;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9) наличие противоречивых сведений в заявлении и приложенных к нему документах;</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приостановления</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или отказа в предоставлении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22.</w:t>
      </w:r>
      <w:r>
        <w:rPr>
          <w:rFonts w:cs="Liberation Serif" w:ascii="Liberation Serif" w:hAnsi="Liberation Serif"/>
          <w:sz w:val="28"/>
          <w:szCs w:val="28"/>
        </w:rPr>
        <w:t xml:space="preserve"> Оснований для приостановления предоставления муниципальной услуги не предусмотрено.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Основанием для отказа в предоставлении муниципальной услуги является: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 заявление о перераспределении земельных участков подано в случаях,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не предусмотренных пунктом 1 статьи 39.28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на земельном участке, на который возникает право частной собственности,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результате перераспределения земельного участка, находящегося в частной собственности,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или муниципальной собственности и изъятых из оборота или ограниченных в обороте,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за исключением случаев, если такое перераспределение осуществляется в соответствии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с проектом межевания территории с земельными участками, указанными в подпункте 7 пункта 5 статьи 27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8) в результате перераспределения земельных участков площадь земельного участка,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который возникает право частной собственности, будет превышать установленные предельные максимальные размеры земельных участков;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11) несоответствие схемы расположения земельного участка ее форме, формату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или требованиям к ее подготовке, которые установлены в соответствии с пунктом 12 статьи 11.10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18)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br/>
        <w:t>в предоставлении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23. Необходимыми и обязательными для предоставления муниципальной услуги, являются следующие услуги: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24. Муниципальная услуга предоставляется без взимания государственной пошлины или иной платы.</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br/>
        <w:t>о методике расчета размера такой платы</w:t>
      </w:r>
    </w:p>
    <w:p>
      <w:pPr>
        <w:pStyle w:val="Normal"/>
        <w:ind w:right="-711"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25. Плата за: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выполнение кадастровых работ определяется в соответствии с договором, заключаемым с кадастровым инженером;</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осуществление государственного кадастрового учета не взимается.</w:t>
      </w:r>
    </w:p>
    <w:p>
      <w:pPr>
        <w:pStyle w:val="Normal"/>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Максимальный срок ожидания в очереди при подаче запроса </w:t>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26. Максимальный срок ожидания в очереди при подаче запроса </w:t>
        <w:br/>
        <w:t>о предоставлении муниципальной услуги и при получении результата муниципальной услуги в ОМС «Управление муниципальным имуществом ГО Красноуфимск» не должен превышать 15 минут.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При обращении заявителя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том числе в электронной форме</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ОМС «Управление муниципальным имуществом ГО Красноуфимск» при обращении лично,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ConsPlus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28. В случае если </w:t>
      </w:r>
      <w:r>
        <w:rPr>
          <w:rFonts w:eastAsia="Calibri" w:cs="Liberation Serif" w:ascii="Liberation Serif" w:hAnsi="Liberation Serif" w:eastAsiaTheme="minorHAnsi"/>
          <w:sz w:val="28"/>
          <w:szCs w:val="28"/>
          <w:lang w:eastAsia="en-US"/>
        </w:rPr>
        <w:t xml:space="preserve">запрос и иные </w:t>
      </w:r>
      <w:r>
        <w:rPr>
          <w:rFonts w:cs="Liberation Serif" w:ascii="Liberation Serif" w:hAnsi="Liberation Serif"/>
          <w:sz w:val="28"/>
          <w:szCs w:val="28"/>
        </w:rPr>
        <w:t xml:space="preserve">документы, необходимые для предоставления муниципальной услуги, поданы в электронной форме, ОМС «Управление муниципальным имуществом ГО Красноуфимск»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ОМС «Управление муниципальным имуществом ГО Красноуфимск» </w:t>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ConsPlusNormal"/>
        <w:ind w:right="-711" w:firstLine="709"/>
        <w:jc w:val="both"/>
        <w:rPr>
          <w:rFonts w:ascii="Liberation Serif" w:hAnsi="Liberation Serif" w:cs="Liberation Serif"/>
          <w:sz w:val="28"/>
          <w:szCs w:val="28"/>
        </w:rPr>
      </w:pPr>
      <w:r>
        <w:rPr>
          <w:rFonts w:cs="Liberation Serif" w:ascii="Liberation Serif" w:hAnsi="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pPr>
        <w:pStyle w:val="Normal"/>
        <w:ind w:right="-711"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br/>
        <w:t xml:space="preserve">и мультимедийной информации о порядке предоставления такой услуги, </w:t>
        <w:br/>
        <w:t xml:space="preserve">в том числе к обеспечению доступности для инвалидов указанных объектов </w:t>
        <w:br/>
        <w:t>в соответствии с законодательством Российской Федерации и законодательством Свердловской области о социальной защите инвалидов</w:t>
      </w:r>
    </w:p>
    <w:p>
      <w:pPr>
        <w:pStyle w:val="Normal"/>
        <w:ind w:right="-711"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30. В помещениях, в которых предоставляется муниципальная услуга, обеспечивается:</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 соответствие санитарно-эпидемиологическим правилам и нормативам, правилам противопожарной безопасности;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беспрепятственного входа в объекты и выхода из них;</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3) помещения должны иметь места для ожидания, информирования, приема заявителей.</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Места ожидания обеспечиваются стульями, кресельными секциями, скамьями (банкетками);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4) помещения должны иметь туалет со свободным доступом к нему </w:t>
        <w:br/>
        <w:t>в рабочее время;</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5) места информирования, предназначенные для ознакомления граждан </w:t>
        <w:br/>
        <w:t>с информационными материалами, оборудуются:</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информационными стендами или информационными электронными терминалами;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столами (стойками) с канцелярскими принадлежностями для оформления документов, стульями.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Оформление визуальной, текстовой и мультимедийной информации </w:t>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br/>
        <w:t xml:space="preserve">в многофункциональном центре предоставления </w:t>
        <w:br/>
        <w:t>государственных и муниципальных услуг</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31. Показателями </w:t>
      </w:r>
      <w:r>
        <w:rPr>
          <w:rFonts w:eastAsia="Calibri" w:cs="Liberation Serif" w:ascii="Liberation Serif" w:hAnsi="Liberation Serif"/>
          <w:sz w:val="28"/>
          <w:szCs w:val="28"/>
          <w:lang w:eastAsia="en-US"/>
        </w:rPr>
        <w:t>доступности и качества</w:t>
      </w:r>
      <w:r>
        <w:rPr>
          <w:rFonts w:eastAsia="Calibri" w:cs="Liberation Serif" w:ascii="Liberation Serif" w:hAnsi="Liberation Serif"/>
          <w:b/>
          <w:sz w:val="28"/>
          <w:szCs w:val="28"/>
          <w:lang w:eastAsia="en-US"/>
        </w:rPr>
        <w:t xml:space="preserve"> </w:t>
      </w:r>
      <w:r>
        <w:rPr>
          <w:rFonts w:eastAsia="Calibri" w:cs="Liberation Serif" w:ascii="Liberation Serif" w:hAnsi="Liberation Serif" w:eastAsiaTheme="minorHAnsi"/>
          <w:sz w:val="28"/>
          <w:szCs w:val="28"/>
          <w:lang w:eastAsia="en-US"/>
        </w:rPr>
        <w:t>предоставления муниципальной услуги являются:</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1) </w:t>
      </w:r>
      <w:r>
        <w:rPr>
          <w:rFonts w:eastAsia="Calibri" w:cs="Liberation Serif" w:ascii="Liberation Serif" w:hAnsi="Liberation Serif"/>
          <w:sz w:val="28"/>
          <w:szCs w:val="28"/>
          <w:lang w:eastAsia="en-US"/>
        </w:rPr>
        <w:t xml:space="preserve">возможность получения </w:t>
      </w:r>
      <w:r>
        <w:rPr>
          <w:rFonts w:eastAsia="Calibri" w:cs="Liberation Serif" w:ascii="Liberation Serif" w:hAnsi="Liberation Serif" w:eastAsiaTheme="minorHAnsi"/>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 (в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r>
        <w:rPr>
          <w:rFonts w:cs="Liberation Serif" w:ascii="Liberation Serif" w:hAnsi="Liberation Serif"/>
          <w:strike/>
          <w:sz w:val="28"/>
          <w:szCs w:val="28"/>
        </w:rPr>
        <w:t>;</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w:t>
      </w:r>
      <w:r>
        <w:rPr>
          <w:rFonts w:eastAsia="Calibri" w:cs="Liberation Serif" w:ascii="Liberation Serif" w:hAnsi="Liberation Serif"/>
          <w:sz w:val="28"/>
          <w:szCs w:val="28"/>
          <w:lang w:eastAsia="en-US"/>
        </w:rPr>
        <w:t xml:space="preserve">возможность получения </w:t>
      </w:r>
      <w:r>
        <w:rPr>
          <w:rFonts w:cs="Liberation Serif" w:ascii="Liberation Serif" w:hAnsi="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3)</w:t>
      </w:r>
      <w:r>
        <w:rPr>
          <w:rFonts w:eastAsia="Calibri" w:cs="Liberation Serif" w:ascii="Liberation Serif" w:hAnsi="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i/>
          <w:i/>
          <w:sz w:val="28"/>
          <w:szCs w:val="28"/>
          <w:lang w:eastAsia="en-US"/>
        </w:rPr>
      </w:pPr>
      <w:r>
        <w:rPr>
          <w:rFonts w:eastAsia="Calibri" w:cs="Liberation Serif" w:ascii="Liberation Serif" w:hAnsi="Liberation Serif" w:eastAsiaTheme="minorHAnsi"/>
          <w:i/>
          <w:sz w:val="28"/>
          <w:szCs w:val="28"/>
          <w:lang w:eastAsia="en-US"/>
        </w:rPr>
        <w:t>Примечание: при описании данного показателя необходимо указать либо на возможность указанной процедуры, либо включить текст следующего содержания: «Возможность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w:t>
      </w:r>
      <w:r>
        <w:rPr>
          <w:rFonts w:eastAsia="Calibri" w:cs="Liberation Serif" w:ascii="Liberation Serif" w:hAnsi="Liberation Serif" w:eastAsiaTheme="minorHAnsi"/>
          <w:i/>
          <w:sz w:val="28"/>
          <w:szCs w:val="28"/>
          <w:lang w:eastAsia="en-US"/>
        </w:rPr>
        <w:t xml:space="preserve"> </w:t>
      </w:r>
      <w:r>
        <w:rPr>
          <w:rFonts w:eastAsia="Calibri" w:cs="Liberation Serif" w:ascii="Liberation Serif" w:hAnsi="Liberation Serif" w:eastAsiaTheme="minorHAnsi"/>
          <w:sz w:val="28"/>
          <w:szCs w:val="28"/>
          <w:lang w:eastAsia="en-US"/>
        </w:rPr>
        <w:t xml:space="preserve">возможность предоставления муниципальной услуги </w:t>
        <w:br/>
        <w:t xml:space="preserve">по экстерриториальному принципу в многофункциональном центре предоставления государственных и муниципальных услуг </w:t>
      </w:r>
      <w:r>
        <w:rPr>
          <w:rFonts w:eastAsia="Calibri" w:cs="Liberation Serif" w:ascii="Liberation Serif" w:hAnsi="Liberation Serif"/>
          <w:sz w:val="28"/>
          <w:szCs w:val="2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ОМС «Управление муниципальным имуществом ГО Красноуфимск»</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5) </w:t>
      </w:r>
      <w:r>
        <w:rPr>
          <w:rFonts w:eastAsia="Calibri" w:cs="Liberation Serif" w:ascii="Liberation Serif" w:hAnsi="Liberation Serif"/>
          <w:sz w:val="28"/>
          <w:szCs w:val="28"/>
          <w:lang w:eastAsia="en-US"/>
        </w:rPr>
        <w:t xml:space="preserve">возможность получения муниципальной услуги посредством запроса </w:t>
        <w:br/>
        <w:t>о предоставлении нескольких муниципальных услуг в многофункциональном центре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32. При предоставлении муниципальной услуги взаимодействие заявителя </w:t>
        <w:br/>
        <w:t xml:space="preserve">с должностными лицами ОМС «Управление муниципальным имуществом ГО Красноуфимск» осуществляется не более двух раз в следующих случаях: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обращении заявителя, при приеме заявления;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получении результата.</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В каждом случае время, затраченное </w:t>
      </w:r>
      <w:r>
        <w:rPr>
          <w:rFonts w:eastAsia="Calibri" w:cs="Liberation Serif" w:ascii="Liberation Serif" w:hAnsi="Liberation Serif"/>
          <w:sz w:val="28"/>
          <w:szCs w:val="28"/>
          <w:lang w:eastAsia="en-US"/>
        </w:rPr>
        <w:t xml:space="preserve">заявителем при взаимодействиях </w:t>
        <w:br/>
        <w:t>с должностными лицами при предоставлении муниципальной услуги, не должно превышать 15 минут.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firstLine="709"/>
        <w:jc w:val="center"/>
        <w:outlineLvl w:val="2"/>
        <w:rPr>
          <w:rFonts w:ascii="Liberation Serif" w:hAnsi="Liberation Serif" w:cs="Liberation Serif"/>
          <w:b/>
          <w:b/>
          <w:bCs/>
          <w:iCs/>
          <w:sz w:val="28"/>
          <w:szCs w:val="28"/>
        </w:rPr>
      </w:pPr>
      <w:r>
        <w:rPr>
          <w:rFonts w:cs="Liberation Serif" w:ascii="Liberation Serif" w:hAnsi="Liberation Serif"/>
          <w:b/>
          <w:bCs/>
          <w:iCs/>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numPr>
          <w:ilvl w:val="0"/>
          <w:numId w:val="0"/>
        </w:numPr>
        <w:ind w:left="0" w:right="-711" w:firstLine="709"/>
        <w:jc w:val="center"/>
        <w:outlineLvl w:val="2"/>
        <w:rPr>
          <w:rFonts w:ascii="Liberation Serif" w:hAnsi="Liberation Serif" w:cs="Liberation Serif"/>
          <w:bCs/>
          <w:iCs/>
          <w:sz w:val="28"/>
          <w:szCs w:val="28"/>
        </w:rPr>
      </w:pPr>
      <w:r>
        <w:rPr>
          <w:rFonts w:cs="Liberation Serif" w:ascii="Liberation Serif" w:hAnsi="Liberation Serif"/>
          <w:bCs/>
          <w:iCs/>
          <w:sz w:val="28"/>
          <w:szCs w:val="28"/>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33. </w:t>
      </w:r>
      <w:r>
        <w:rPr>
          <w:rFonts w:eastAsia="Calibri" w:cs="Liberation Serif" w:ascii="Liberation Serif" w:hAnsi="Liberation Serif"/>
          <w:sz w:val="28"/>
          <w:szCs w:val="28"/>
          <w:lang w:eastAsia="en-US"/>
        </w:rPr>
        <w:t xml:space="preserve">Заявитель имеет право получения муниципальной услуги </w:t>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br/>
        <w:t xml:space="preserve">и муниципальных услуги органом, предоставляющим муниципальную услугу </w:t>
        <w:br/>
        <w:t>в электронной форме.</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34. При этом заявителю необходимо иметь при себе документы, предусмотренные пунктом 16 Административного регламента.  </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pPr>
        <w:pStyle w:val="Normal"/>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ConsPlu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ConsPlu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36. </w:t>
      </w:r>
      <w:r>
        <w:rPr>
          <w:rFonts w:eastAsia="Calibri" w:cs="Liberation Serif" w:ascii="Liberation Serif" w:hAnsi="Liberation Serif"/>
          <w:sz w:val="28"/>
          <w:szCs w:val="28"/>
          <w:lang w:eastAsia="en-US"/>
        </w:rPr>
        <w:t xml:space="preserve">Исчерпывающий перечень административных процедур (действий) </w:t>
        <w:br/>
        <w:t xml:space="preserve">при предоставлении </w:t>
      </w:r>
      <w:r>
        <w:rPr>
          <w:rFonts w:eastAsia="Calibri" w:cs="Liberation Serif" w:ascii="Liberation Serif" w:hAnsi="Liberation Serif" w:eastAsiaTheme="minorHAnsi"/>
          <w:sz w:val="28"/>
          <w:szCs w:val="28"/>
          <w:lang w:eastAsia="en-US"/>
        </w:rPr>
        <w:t>муниципальной услуги включает следующие административные процедуры:</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прием заявления и документов, необходимых для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w:t>
      </w:r>
      <w:bookmarkStart w:id="8" w:name="OLE_LINK2"/>
      <w:bookmarkStart w:id="9" w:name="OLE_LINK1"/>
      <w:r>
        <w:rPr>
          <w:rFonts w:eastAsia="Calibri" w:cs="Liberation Serif" w:ascii="Liberation Serif" w:hAnsi="Liberation Serif" w:eastAsiaTheme="minorHAnsi"/>
          <w:sz w:val="28"/>
          <w:szCs w:val="28"/>
          <w:lang w:eastAsia="en-US"/>
        </w:rPr>
        <w:t>формирование и направление межведомственного запроса в органы (организации), участвующие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проведение экспертизы документов, необходимых для предоставления муниципальной услуги</w:t>
      </w:r>
      <w:bookmarkEnd w:id="8"/>
      <w:bookmarkEnd w:id="9"/>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 направление заявителю результата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Порядок осуществления административных процедур (действий) </w:t>
        <w:br/>
        <w:t xml:space="preserve">по предоставлению муниципальной услуги в электронной форме, в том числе </w:t>
        <w:br/>
        <w:t>с использованием Единого портала</w:t>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37. Перечень административных процедур (действий) при предоставлении муниципальной услуги в </w:t>
      </w:r>
      <w:r>
        <w:rPr>
          <w:rFonts w:eastAsia="Calibri" w:cs="Liberation Serif" w:ascii="Liberation Serif" w:hAnsi="Liberation Serif"/>
          <w:sz w:val="28"/>
          <w:szCs w:val="28"/>
          <w:lang w:eastAsia="en-US"/>
        </w:rPr>
        <w:t xml:space="preserve">электронной форме, в том числе </w:t>
        <w:br/>
        <w:t>с использованием Единого портала:</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w:t>
      </w:r>
      <w:r>
        <w:rPr>
          <w:rFonts w:eastAsia="Calibri" w:cs="Liberation Serif" w:ascii="Liberation Serif" w:hAnsi="Liberation Serif"/>
          <w:b/>
          <w:i/>
          <w:sz w:val="28"/>
          <w:szCs w:val="28"/>
          <w:lang w:eastAsia="en-US"/>
        </w:rPr>
        <w:t xml:space="preserve"> </w:t>
      </w:r>
      <w:r>
        <w:rPr>
          <w:rFonts w:cs="Liberation Serif" w:ascii="Liberation Serif" w:hAnsi="Liberation Serif"/>
          <w:b/>
          <w:i/>
          <w:sz w:val="28"/>
          <w:szCs w:val="28"/>
        </w:rPr>
        <w:t xml:space="preserve">представление в установленном порядке информации заявителям </w:t>
        <w:br/>
        <w:t>и обеспечение доступа заявителей к сведениям о муниципальной услуге: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о предоставлении муниципальной услуги размещается </w:t>
        <w:br/>
        <w:t>на Едином портале, а также на официальном сайте ГО Красноуфимск.</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и на официальном сайте ГО Красноуфимск размещается следующая информация:</w:t>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1) исчерпывающий перечень документов, необходимых для предоставления</w:t>
      </w:r>
      <w:r>
        <w:rPr>
          <w:rFonts w:cs="Liberation Serif" w:ascii="Liberation Serif" w:hAnsi="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круг заявителей;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срок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5) размер государственной пошлины, взимаемой за предоставление муниципальной услуги (не предусмотрена);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6) исчерпывающий перечень оснований для приостановления или отказа в предоставлении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8) формы заявлений (уведомлений, сообщений), используемые при предоставлении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на Едином портале, официальном сайте ГО Красноуфимск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711" w:firstLine="709"/>
        <w:jc w:val="both"/>
        <w:rPr>
          <w:rFonts w:ascii="Liberation Serif" w:hAnsi="Liberation Serif" w:cs="Liberation Serif"/>
          <w:sz w:val="28"/>
          <w:szCs w:val="28"/>
        </w:rPr>
      </w:pPr>
      <w:r>
        <w:rPr>
          <w:rFonts w:cs="Liberation Serif" w:ascii="Liberation Serif" w:hAnsi="Liberation Serif"/>
          <w:b/>
          <w:i/>
          <w:sz w:val="28"/>
          <w:szCs w:val="28"/>
        </w:rPr>
        <w:t xml:space="preserve">- запись на прием в орган, предоставляющий муниципальную услугу, </w:t>
        <w:br/>
        <w:t xml:space="preserve">для подачи запроса </w:t>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711" w:firstLine="709"/>
        <w:jc w:val="both"/>
        <w:rPr>
          <w:rFonts w:ascii="Liberation Serif" w:hAnsi="Liberation Serif" w:cs="Liberation Serif"/>
          <w:sz w:val="28"/>
          <w:szCs w:val="28"/>
        </w:rPr>
      </w:pPr>
      <w:r>
        <w:rPr>
          <w:rFonts w:cs="Liberation Serif" w:ascii="Liberation Serif" w:hAnsi="Liberation Serif"/>
          <w:b/>
          <w:i/>
          <w:sz w:val="28"/>
          <w:szCs w:val="28"/>
        </w:rPr>
        <w:t xml:space="preserve">- формирование запроса о предоставлении муниципальной услуги </w:t>
        <w:br/>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официальном сайте размещаются образцы заполнения электронной формы запроса.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При формировании запроса заявителю обеспечивается: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возможность печати на бумажном носителе копии электронной формы запроса;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г) сохранение ранее введенных в электронную форму запроса значений </w:t>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br/>
        <w:t xml:space="preserve">в единой системе идентификации и аутентификации;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pPr>
        <w:pStyle w:val="Normal"/>
        <w:ind w:right="-711" w:firstLine="709"/>
        <w:jc w:val="both"/>
        <w:rPr>
          <w:rFonts w:ascii="Liberation Serif" w:hAnsi="Liberation Serif" w:cs="Liberation Serif"/>
          <w:sz w:val="28"/>
          <w:szCs w:val="28"/>
        </w:rPr>
      </w:pPr>
      <w:r>
        <w:rPr>
          <w:rFonts w:cs="Liberation Serif" w:ascii="Liberation Serif" w:hAnsi="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br/>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 Орган (организация) обеспечивает прием документов, необходимых для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 и регистрацию запроса без необходимости</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повторного представления заявителем таких документов на бумажном носителе.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Срок регистрации запроса – 1 рабочий день.</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Предоставление муниципальной услуги начинается с момента приема </w:t>
        <w:br/>
        <w:t>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 при наличии хотя бы одного из указанных оснований должностное лицо,</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при отсутствии указанных оснований заявителю сообщается присвоенный</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4. Прием и регистрация запроса осуществляются должностным лицом структурного подразделения, ответственного за регистрацию.</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5. После регистрации запрос направляется в структурное подразделение,</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ответственное за предоставление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br/>
        <w:t xml:space="preserve">с законодательством Российской Федерации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Государственная пошлина за предоставление муниципальной услуги не взимается;</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получение заявителем сведений о ходе выполнения запроса о предоставлении муниципальной услуги </w:t>
      </w:r>
      <w:r>
        <w:rPr>
          <w:rFonts w:cs="Liberation Serif" w:ascii="Liberation Serif" w:hAnsi="Liberation Serif"/>
          <w:sz w:val="28"/>
          <w:szCs w:val="28"/>
        </w:rPr>
        <w:t>(</w:t>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 Заявитель имеет возможность получения информации о ходе 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Информация о ходе предоставления муниципальной услуги направляется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 xml:space="preserve">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w:t>
        <w:br/>
        <w:t>по выбору заявителя.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При предоставлении муниципальной услуги в электронной форме заявителю направляется: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г) уведомление об окончании предоставления муниципальной услуги либо</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мотивированном отказе в приеме запроса и иных документов, необходимых для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д) уведомление о факте получения информации, подтверждающей оплату</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е) уведомление о результатах рассмотрения документов, необходимых для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взаимодействие органа, предоставляющего муниципальную услугу, </w:t>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pPr>
        <w:pStyle w:val="Normal"/>
        <w:ind w:right="-711" w:firstLine="709"/>
        <w:jc w:val="both"/>
        <w:rPr>
          <w:rFonts w:ascii="Liberation Serif" w:hAnsi="Liberation Serif" w:cs="Liberation Serif"/>
          <w:b/>
          <w:b/>
          <w:i/>
          <w:i/>
          <w:sz w:val="28"/>
          <w:szCs w:val="28"/>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9">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r>
        <w:rPr>
          <w:rFonts w:cs="Liberation Serif" w:ascii="Liberation Serif" w:hAnsi="Liberation Serif"/>
          <w:b/>
          <w:i/>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 В качестве результата предоставления муниципальной услуги заявитель по его выбору вправе получить документ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br/>
        <w:t xml:space="preserve">в течение срока действия результата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right="-711" w:firstLine="709"/>
        <w:jc w:val="both"/>
        <w:rPr>
          <w:rFonts w:ascii="Liberation Serif" w:hAnsi="Liberation Serif" w:eastAsia="Calibri" w:cs="Liberation Serif"/>
          <w:sz w:val="28"/>
          <w:szCs w:val="28"/>
          <w:lang w:eastAsia="en-US"/>
        </w:rPr>
      </w:pPr>
      <w:r>
        <w:rPr>
          <w:rFonts w:cs="Liberation Serif" w:ascii="Liberation Serif" w:hAnsi="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pPr>
        <w:pStyle w:val="Normal"/>
        <w:ind w:right="-711" w:firstLine="709"/>
        <w:jc w:val="center"/>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Порядок выполнения административных процедур (действий) </w:t>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38. </w:t>
      </w:r>
      <w:r>
        <w:rPr>
          <w:rFonts w:cs="Liberation Serif" w:ascii="Liberation Serif" w:hAnsi="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Pr>
          <w:rFonts w:eastAsia="Calibri" w:cs="Liberation Serif" w:ascii="Liberation Serif" w:hAnsi="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sz w:val="28"/>
          <w:szCs w:val="28"/>
        </w:rPr>
        <w:t xml:space="preserve"> услуги в полном объеме и при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sz w:val="28"/>
          <w:szCs w:val="28"/>
        </w:rPr>
        <w:t xml:space="preserve"> услуги посредством комплексного запроса</w:t>
      </w:r>
      <w:r>
        <w:rPr>
          <w:rFonts w:eastAsia="Calibri" w:cs="Liberation Serif" w:ascii="Liberation Serif" w:hAnsi="Liberation Serif"/>
          <w:sz w:val="28"/>
          <w:szCs w:val="28"/>
          <w:lang w:eastAsia="en-US"/>
        </w:rPr>
        <w:t>:</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b/>
          <w:i/>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b/>
          <w:i/>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основанием для начала административной процедуры является </w:t>
      </w:r>
      <w:r>
        <w:rPr>
          <w:rFonts w:cs="Liberation Serif" w:ascii="Liberation Serif" w:hAnsi="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bCs/>
          <w:sz w:val="28"/>
          <w:szCs w:val="28"/>
        </w:rPr>
        <w:t xml:space="preserve"> услуги</w:t>
      </w:r>
      <w:r>
        <w:rPr>
          <w:rFonts w:eastAsia="Calibri" w:cs="Liberation Serif" w:ascii="Liberation Serif" w:hAnsi="Liberation Serif" w:eastAsiaTheme="minorHAnsi"/>
          <w:sz w:val="28"/>
          <w:szCs w:val="28"/>
          <w:lang w:eastAsia="en-US"/>
        </w:rPr>
        <w:t>.</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b/>
          <w:i/>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b/>
          <w:i/>
          <w:sz w:val="28"/>
          <w:szCs w:val="2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получения электронных документов, направленных </w:t>
        <w:br/>
        <w:t xml:space="preserve">в многофункциональный центр предоставления государственных </w:t>
        <w:br/>
        <w:t xml:space="preserve">и муниципальных услуг по результатам предоставления государственных </w:t>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br/>
        <w:t>а также проверяет полномочия представителя.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 предоставления муниципальной услуги выдается заявителю или его представителю под подпись.</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выдача результата предоставления услуги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right="-711" w:firstLine="709"/>
        <w:jc w:val="both"/>
        <w:rPr>
          <w:rFonts w:ascii="Liberation Serif" w:hAnsi="Liberation Serif" w:eastAsia="Calibri" w:cs="Liberation Serif"/>
          <w:b/>
          <w:b/>
          <w:i/>
          <w:i/>
          <w:sz w:val="28"/>
          <w:szCs w:val="28"/>
        </w:rPr>
      </w:pPr>
      <w:r>
        <w:rPr>
          <w:rFonts w:eastAsia="Calibri" w:cs="Liberation Serif" w:ascii="Liberation Serif" w:hAnsi="Liberation Serif"/>
          <w:b/>
          <w:i/>
          <w:sz w:val="28"/>
          <w:szCs w:val="28"/>
          <w:lang w:eastAsia="en-US"/>
        </w:rPr>
        <w:t xml:space="preserve">- иные процедуры: предоставление муниципальной услуги </w:t>
        <w:br/>
        <w:t xml:space="preserve">в многофункциональном центре предоставления государственных </w:t>
        <w:br/>
        <w:t xml:space="preserve">и муниципальных услуг посредством </w:t>
      </w:r>
      <w:r>
        <w:rPr>
          <w:rFonts w:eastAsia="Calibri" w:cs="Liberation Serif" w:ascii="Liberation Serif" w:hAnsi="Liberation Serif"/>
          <w:b/>
          <w:i/>
          <w:sz w:val="28"/>
          <w:szCs w:val="28"/>
        </w:rPr>
        <w:t>комплексного запроса</w:t>
      </w:r>
    </w:p>
    <w:p>
      <w:pPr>
        <w:pStyle w:val="Normal"/>
        <w:ind w:right="-711"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rPr>
        <w:t xml:space="preserve">Многофункциональный центр предоставления государственных </w:t>
        <w:br/>
        <w:t>и муниципальных услуг осуществляет информирование заявителей о порядке предоставления государственной</w:t>
      </w:r>
      <w:r>
        <w:rPr>
          <w:rFonts w:eastAsia="Calibri" w:cs="Liberation Serif" w:ascii="Liberation Serif" w:hAnsi="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br/>
        <w:t xml:space="preserve"> с предоставлением муниципальной услуги. </w:t>
      </w:r>
    </w:p>
    <w:p>
      <w:pPr>
        <w:pStyle w:val="Normal"/>
        <w:ind w:right="-711"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ОМС «Управление муниципальным имуществом ГО Красноуфимск»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br/>
        <w:t>за оформлением комплексного запроса.</w:t>
      </w:r>
    </w:p>
    <w:p>
      <w:pPr>
        <w:pStyle w:val="Normal"/>
        <w:ind w:right="-711"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w:t>
        <w:br/>
        <w:t>в комплексном запросе государственных и (или) муниципальных услуг, направление заявления и документов в ОМС «Управление муниципальным имуществом ГО Красноуфимск»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ОМС «Управлением муниципальным имуществом ГО Красноуфимск».</w:t>
      </w:r>
    </w:p>
    <w:p>
      <w:pPr>
        <w:pStyle w:val="Normal"/>
        <w:ind w:right="-711" w:firstLine="709"/>
        <w:jc w:val="both"/>
        <w:rPr>
          <w:rFonts w:ascii="Liberation Serif" w:hAnsi="Liberation Serif" w:eastAsia="Calibri" w:cs="Liberation Serif" w:eastAsiaTheme="minorHAnsi"/>
          <w:i/>
          <w:i/>
          <w:sz w:val="28"/>
          <w:szCs w:val="28"/>
          <w:lang w:eastAsia="en-US"/>
        </w:rPr>
      </w:pPr>
      <w:r>
        <w:rPr>
          <w:rFonts w:eastAsia="Calibri" w:cs="Liberation Serif" w:ascii="Liberation Serif" w:hAnsi="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Прием заявления и документов, необходимых для предоставления муниципальной услуги</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39. Основанием для начала административной процедуры является поступление в ОМС «Управление муниципальным имуществом ГО Красноуфимск» 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Pr>
          <w:rFonts w:eastAsia="Calibri" w:cs="Liberation Serif" w:ascii="Liberation Serif" w:hAnsi="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40. В состав административной процедуры входят следующие административные действия: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при поступлении заявления и документов посредством почтовой связи на бумажном носителе специалист ОМС «Управление муниципальным имуществом ГО Красноуфимск», в должностные обязанности которого входит прием и регистрация входящих документов, осуществляет: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ОМС «Управление муниципальным имуществом ГО Красноуфимск» в течение одного дня с момента поступления заявления о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ОМС «Управление муниципальным имуществом ГО Красноуфимск», в должностные обязанности которого входит прием и регистрация заявлений о предоставлении государственных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проверяет соответствие представленных документов требованиям, удостоверяясь в том, что:</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w:t>
      </w:r>
      <w:r>
        <w:rPr>
          <w:rFonts w:eastAsia="Calibri" w:cs="Liberation Serif" w:ascii="Liberation Serif" w:hAnsi="Liberation Serif" w:eastAsiaTheme="minorHAnsi"/>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br/>
        <w:t>или определенных законодательством должностных лиц,</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тексты документов написаны разборчиво, наименования юридических лиц – без сокращений, с указанием их мест нахождения,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фамилии, имена и отчества физических лиц, адреса их мест жительства написаны полностью,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 xml:space="preserve">в документах нет подчисток, приписок, зачеркнутых слов и иных </w:t>
        <w:br/>
        <w:t>неоговоренных исправлений,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документы не исполнены карандашом,</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 xml:space="preserve">документы не имеют серьезных повреждений, наличие которых </w:t>
        <w:br/>
        <w:t>не позволяет однозначно истолковать их содержание;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сверяет наличие представленных документов с перечнем прилагаемых документов, указанных в поступившем заявлении;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консультирует заявителя о порядке и сроках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ОМС «Управление муниципальным имуществом ГО Красноуфимск» в течение одного дня с момента поступления заявления о предоставления муниципальной услуги.</w:t>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Административные действия, указанные в настоящем пункте, осуществляются при </w:t>
      </w:r>
      <w:r>
        <w:rPr>
          <w:rFonts w:cs="Liberation Serif" w:ascii="Liberation Serif" w:hAnsi="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pPr>
        <w:pStyle w:val="Normal"/>
        <w:ind w:right="-711"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ОМС «Управление муниципальным имуществом ГО Красноуфимск» специалистом ОМС «Управление муниципальным имуществом ГО Красноуфимск», в должностные обязанности которого входит прием и регистрация входящих документов ОМС «Управление муниципальным имуществом ГО Красноуфимск».</w:t>
      </w:r>
    </w:p>
    <w:p>
      <w:pPr>
        <w:pStyle w:val="Normal"/>
        <w:ind w:right="-711" w:firstLine="709"/>
        <w:jc w:val="both"/>
        <w:rPr>
          <w:rFonts w:ascii="Liberation Serif" w:hAnsi="Liberation Serif" w:eastAsia="Calibri" w:cs="Liberation Serif" w:eastAsiaTheme="minorHAnsi"/>
          <w:sz w:val="28"/>
          <w:szCs w:val="28"/>
          <w:lang w:eastAsia="en-US"/>
        </w:rPr>
      </w:pPr>
      <w:bookmarkStart w:id="10" w:name="Par176"/>
      <w:bookmarkEnd w:id="10"/>
      <w:r>
        <w:rPr>
          <w:rFonts w:eastAsia="Calibri" w:cs="Liberation Serif" w:ascii="Liberation Serif" w:hAnsi="Liberation Serif" w:eastAsiaTheme="minorHAnsi"/>
          <w:sz w:val="28"/>
          <w:szCs w:val="28"/>
          <w:lang w:eastAsia="en-US"/>
        </w:rPr>
        <w:t>42. Критерием принятия решения о приеме документов, необходимых для предоставления муниципальной услуги, является</w:t>
      </w:r>
      <w:r>
        <w:rPr>
          <w:rStyle w:val="Annotationreference"/>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соответствие представленных документов требованиям установленным подпунктом 2 пункта 40 настоящего Регламента.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ОМС «Управление муниципальным имуществом ГО Красноуфимск» и поступление названных документов на рассмотрение специалисту ОМС «Управление муниципальным имуществом ГО Красноуфимск», в должностные обязанности которого входит предоставление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0"/>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Формирование и направление межведомственного запроса</w:t>
      </w:r>
    </w:p>
    <w:p>
      <w:pPr>
        <w:pStyle w:val="Normal"/>
        <w:ind w:right="-711" w:hanging="0"/>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в органы (организации), участвующие в предоставлении</w:t>
      </w:r>
    </w:p>
    <w:p>
      <w:pPr>
        <w:pStyle w:val="Normal"/>
        <w:ind w:right="-711" w:hanging="0"/>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муниципальной услуги</w:t>
      </w:r>
    </w:p>
    <w:p>
      <w:pPr>
        <w:pStyle w:val="Normal"/>
        <w:ind w:right="-711" w:hanging="0"/>
        <w:rPr>
          <w:rFonts w:ascii="Liberation Serif" w:hAnsi="Liberation Serif" w:eastAsia="Calibri" w:cs="Liberation Serif" w:eastAsiaTheme="minorHAnsi"/>
          <w:bCs/>
          <w:sz w:val="28"/>
          <w:szCs w:val="28"/>
          <w:lang w:eastAsia="en-US"/>
        </w:rPr>
      </w:pPr>
      <w:r>
        <w:rPr>
          <w:rFonts w:eastAsia="Calibri" w:cs="Liberation Serif" w:eastAsiaTheme="minorHAnsi" w:ascii="Liberation Serif" w:hAnsi="Liberation Serif"/>
          <w:bCs/>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45. Межведомственный запрос формируется в соответствии с требованиями </w:t>
      </w:r>
      <w:hyperlink r:id="rId10">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46. Основанием для начала административной процедуры является поступление специалисту ОМС «Управление муниципальным имуществом ГО Красноуфимск»,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pPr>
        <w:pStyle w:val="ListParagraph"/>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47. Специалист ОМС «Управление муниципальным имуществом ГО Красноуфимск»,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pPr>
        <w:pStyle w:val="ListParagraph"/>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11">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ОМС «Управление муниципальным имуществом ГО Красноуфимск».</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50. Максимальное время, затраченное на административную процедуру, </w:t>
        <w:br/>
        <w:t>не должно превышать десяти рабочих дней.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52. Способом фиксации результата выполнения административной процедуры является получение специалистом ОМС «Управление муниципальным имуществом ГО Красноуфимск»,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Проведение экспертизы документов, необходимых для предоставления муниципальной услуги</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 ОМС «Управление муниципальным имуществом ГО Красноуфимск», в должностные обязанности которого входит предоставление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Специалист ОМС «Управление муниципальным имуществом ГО Красноуфимск», в должностные обязанности которого входит предоставление муниципальной услуги, проводит экспертизу заявления </w:t>
        <w:br/>
        <w:t xml:space="preserve">и полученных документов, необходимых для предоставления муниципальной услуги, и принимает решение о наличии либо отсутствии оснований отказа </w:t>
        <w:br/>
        <w:t>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Специалист ОМС «Управление муниципальным имуществом ГО Красноуфимск», в должностные обязанности которого входит предоставление муниципальной услуги, осуществляет проверку документов и сведений на предмет: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54. По результатам экспертизы документов устанавливается: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наличие или отсутствие оснований для отказа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55. По результатам рассмотрения документов, представленных заявителем, </w:t>
        <w:br/>
        <w:t>и произведенной экспертизы документов ОМС «Управление муниципальным имуществом ГО Красноуфимск»</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обеспечивает подготовку одного из следующих документов: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 </w:t>
      </w:r>
      <w:r>
        <w:rPr>
          <w:rFonts w:cs="Liberation Serif" w:ascii="Liberation Serif" w:hAnsi="Liberation Serif"/>
          <w:sz w:val="28"/>
          <w:szCs w:val="28"/>
        </w:rPr>
        <w:t>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 </w:t>
      </w:r>
      <w:r>
        <w:rPr>
          <w:rFonts w:cs="Liberation Serif" w:ascii="Liberation Serif" w:hAnsi="Liberation Serif"/>
          <w:sz w:val="28"/>
          <w:szCs w:val="28"/>
        </w:rPr>
        <w:t>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 xml:space="preserve">Специалист </w:t>
      </w:r>
      <w:r>
        <w:rPr>
          <w:rFonts w:eastAsia="Calibri" w:cs="Liberation Serif" w:ascii="Liberation Serif" w:hAnsi="Liberation Serif" w:eastAsiaTheme="minorHAnsi"/>
          <w:bCs/>
          <w:sz w:val="28"/>
          <w:szCs w:val="28"/>
          <w:lang w:eastAsia="en-US"/>
        </w:rPr>
        <w:t>ОМС «Управление муниципальным имуществом ГО Красноуфимск»</w:t>
      </w:r>
      <w:r>
        <w:rPr>
          <w:rFonts w:cs="Liberation Serif" w:ascii="Liberation Serif" w:hAnsi="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eastAsia="Calibri" w:cs="Liberation Serif" w:ascii="Liberation Serif" w:hAnsi="Liberation Serif" w:eastAsiaTheme="minorHAnsi"/>
          <w:bCs/>
          <w:sz w:val="28"/>
          <w:szCs w:val="28"/>
          <w:lang w:eastAsia="en-US"/>
        </w:rPr>
        <w:t>ОМС «Управление муниципальным имуществом ГО Красноуфимск»</w:t>
      </w:r>
      <w:r>
        <w:rPr>
          <w:rFonts w:cs="Liberation Serif" w:ascii="Liberation Serif" w:hAnsi="Liberation Serif"/>
          <w:bCs/>
          <w:sz w:val="28"/>
          <w:szCs w:val="28"/>
        </w:rPr>
        <w:t xml:space="preserve">, уполномоченными </w:t>
        <w:br/>
        <w:t>на его согласование и подписание.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56. Максимальное время, затраченное на административную процедуру, </w:t>
        <w:br/>
        <w:t>не должно превышать трех рабочих дней.</w:t>
      </w:r>
    </w:p>
    <w:p>
      <w:pPr>
        <w:pStyle w:val="Normal"/>
        <w:ind w:right="-711" w:firstLine="709"/>
        <w:jc w:val="both"/>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58. </w:t>
      </w:r>
      <w:r>
        <w:rPr>
          <w:rFonts w:eastAsia="Calibri" w:cs="Liberation Serif" w:ascii="Liberation Serif" w:hAnsi="Liberation Serif" w:eastAsiaTheme="minorHAnsi"/>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Направление результата предоставления муниципальной услуги</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59. Основанием для начала административной процедуры является принятое решение </w:t>
      </w:r>
      <w:r>
        <w:rPr>
          <w:rFonts w:eastAsia="Calibri" w:cs="Liberation Serif" w:ascii="Liberation Serif" w:hAnsi="Liberation Serif" w:eastAsiaTheme="minorHAnsi"/>
          <w:bCs/>
          <w:sz w:val="28"/>
          <w:szCs w:val="28"/>
          <w:lang w:eastAsia="en-US"/>
        </w:rPr>
        <w:t>о предоставлении либо об отказе в предоставлении муниципальной услуги</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60. Специалист ОМС «Управление муниципальным имуществом ГО Красноуфимск», в должностные обязанности которого входит предоставление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обеспечивает направление копии решения (выписки из решения), указанного в пункте 59 настоящего регламента, в следующем порядке:</w:t>
      </w:r>
    </w:p>
    <w:p>
      <w:pPr>
        <w:pStyle w:val="Normal"/>
        <w:numPr>
          <w:ilvl w:val="0"/>
          <w:numId w:val="1"/>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подписание 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 или проект письма об отказе в предоставлении муниципальной услуги с указанием причин отказа;</w:t>
      </w:r>
    </w:p>
    <w:p>
      <w:pPr>
        <w:pStyle w:val="Normal"/>
        <w:numPr>
          <w:ilvl w:val="0"/>
          <w:numId w:val="1"/>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br/>
        <w:t>в течение срока действия результата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61. Максимальное время, затраченное на административную процедуру, </w:t>
        <w:br/>
        <w:t>не должно превышать десяти рабочих дней.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62. Результатом данной административной процедуры является направление копии решения, </w:t>
      </w:r>
      <w:r>
        <w:rPr>
          <w:rFonts w:cs="Liberation Serif" w:ascii="Liberation Serif" w:hAnsi="Liberation Serif"/>
          <w:bCs/>
          <w:sz w:val="28"/>
          <w:szCs w:val="28"/>
        </w:rPr>
        <w:t>указанного в пункте 59 настоящего регламента,</w:t>
      </w:r>
      <w:r>
        <w:rPr>
          <w:rFonts w:eastAsia="Calibri" w:cs="Liberation Serif" w:ascii="Liberation Serif" w:hAnsi="Liberation Serif" w:eastAsiaTheme="minorHAnsi"/>
          <w:sz w:val="28"/>
          <w:szCs w:val="28"/>
          <w:lang w:eastAsia="en-US"/>
        </w:rPr>
        <w:t xml:space="preserve"> </w:t>
        <w:br/>
        <w:t xml:space="preserve">в </w:t>
      </w:r>
      <w:r>
        <w:rPr>
          <w:rFonts w:cs="Liberation Serif" w:ascii="Liberation Serif" w:hAnsi="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Pr>
          <w:rFonts w:cs="Liberation Serif" w:ascii="Liberation Serif" w:hAnsi="Liberation Serif"/>
          <w:sz w:val="28"/>
          <w:szCs w:val="28"/>
        </w:rPr>
        <w:t>многофункционального центра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копии решения, указанного в пункте 59 настоящего регламента.</w:t>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pPr>
        <w:pStyle w:val="Normal"/>
        <w:numPr>
          <w:ilvl w:val="0"/>
          <w:numId w:val="0"/>
        </w:numPr>
        <w:ind w:left="0" w:right="-711" w:hanging="0"/>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64. </w:t>
      </w:r>
      <w:r>
        <w:rPr>
          <w:rFonts w:eastAsia="Calibri" w:cs="Liberation Serif" w:ascii="Liberation Serif" w:hAnsi="Liberation Serif" w:eastAsiaTheme="minorHAnsi"/>
          <w:sz w:val="28"/>
          <w:szCs w:val="28"/>
          <w:lang w:eastAsia="en-US"/>
        </w:rPr>
        <w:t xml:space="preserve">При поступлении заявления и документов </w:t>
      </w:r>
      <w:r>
        <w:rPr>
          <w:rFonts w:eastAsia="Calibri" w:cs="Liberation Serif" w:ascii="Liberation Serif" w:hAnsi="Liberation Serif" w:eastAsiaTheme="minorHAnsi"/>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ОМС «Управление муниципальным имуществом ГО Красноуфимск»,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Pr>
          <w:rFonts w:eastAsia="Calibri" w:cs="Liberation Serif" w:ascii="Liberation Serif" w:hAnsi="Liberation Serif" w:eastAsiaTheme="minorHAnsi"/>
          <w:sz w:val="28"/>
          <w:szCs w:val="28"/>
          <w:lang w:eastAsia="en-US"/>
        </w:rPr>
        <w:t>административные действия, предусмотренные в пункте 41 настоящего регламента.</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65. Р</w:t>
      </w:r>
      <w:r>
        <w:rPr>
          <w:rFonts w:eastAsia="Calibri" w:cs="Liberation Serif" w:ascii="Liberation Serif" w:hAnsi="Liberation Serif" w:eastAsiaTheme="minorHAnsi"/>
          <w:bCs/>
          <w:sz w:val="28"/>
          <w:szCs w:val="28"/>
          <w:lang w:eastAsia="en-US"/>
        </w:rPr>
        <w:t>егистрация заявления об исправлении допущенных опечаток и ошибок</w:t>
        <w:br/>
        <w:t xml:space="preserve"> в выданных в результате предоставления муниципальной услуги документах </w:t>
        <w:br/>
        <w:t>в системе электронного документооборота (далее – СЭД) осуществляется в день их поступления в ОМС «Управление муниципальным имуществом ГО Красноуфимск», в должностные обязанности которого входит прием и регистрация входящих документов.</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66. Специалист ОМС «Управление муниципальным имуществом ГО Красноуфимск»,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Pr>
          <w:rFonts w:eastAsia="Calibri" w:cs="Liberation Serif" w:ascii="Liberation Serif" w:hAnsi="Liberation Serif" w:eastAsiaTheme="minorHAnsi"/>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 xml:space="preserve">67. </w:t>
      </w:r>
      <w:r>
        <w:rPr>
          <w:rFonts w:eastAsia="Calibri" w:cs="Liberation Serif" w:ascii="Liberation Serif" w:hAnsi="Liberation Serif" w:eastAsiaTheme="minorHAnsi"/>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cs="Liberation Serif" w:ascii="Liberation Serif" w:hAnsi="Liberation Serif"/>
          <w:sz w:val="28"/>
          <w:szCs w:val="28"/>
        </w:rPr>
        <w:t>муниципальной</w:t>
      </w:r>
      <w:r>
        <w:rPr>
          <w:rFonts w:eastAsia="Calibri" w:cs="Liberation Serif" w:ascii="Liberation Serif" w:hAnsi="Liberation Serif" w:eastAsiaTheme="minorHAnsi"/>
          <w:bCs/>
          <w:sz w:val="28"/>
          <w:szCs w:val="28"/>
          <w:lang w:eastAsia="en-US"/>
        </w:rPr>
        <w:t xml:space="preserve"> услуги документах, специалист ОМС «Управление муниципальным имуществом ГО Красноуфимск», ответственный за предоставление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br/>
        <w:t xml:space="preserve">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и осуществляет </w:t>
        <w:br/>
        <w:t>в соответствии с пунктами 53-57 настоящего регламента подготовку:</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1) проекта решения об исправлении допущенных опечаток и ошибок </w:t>
        <w:br/>
        <w:t xml:space="preserve">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2) проекта решения в форме письма ОМС «Управление муниципальным имуществом ГО Красноуфимск» об отказе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68. Максимальное время, затраченное на принятие решения, не должно превышать пятнадцати дней.</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69. Результатом </w:t>
      </w:r>
      <w:r>
        <w:rPr>
          <w:rFonts w:eastAsia="Calibri" w:cs="Liberation Serif" w:ascii="Liberation Serif" w:hAnsi="Liberation Serif" w:eastAsiaTheme="minorHAnsi"/>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Pr>
          <w:rFonts w:eastAsia="Calibri" w:cs="Liberation Serif" w:ascii="Liberation Serif" w:hAnsi="Liberation Serif" w:eastAsiaTheme="minorHAnsi"/>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ОМС «Управление муниципальным имуществом ГО Красноуфимск», уполномоченным на принятие решения о предоставлении либо об отказе в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регистрация его в СЭД и направление заявителю.</w:t>
      </w:r>
    </w:p>
    <w:p>
      <w:pPr>
        <w:pStyle w:val="Normal"/>
        <w:numPr>
          <w:ilvl w:val="0"/>
          <w:numId w:val="0"/>
        </w:numPr>
        <w:ind w:left="0" w:right="-711" w:firstLine="709"/>
        <w:jc w:val="both"/>
        <w:outlineLvl w:val="1"/>
        <w:rPr>
          <w:rFonts w:ascii="Liberation Serif" w:hAnsi="Liberation Serif" w:cs="Liberation Serif"/>
          <w:bCs/>
          <w:iCs/>
          <w:sz w:val="28"/>
          <w:szCs w:val="28"/>
        </w:rPr>
      </w:pPr>
      <w:r>
        <w:rPr>
          <w:rFonts w:cs="Liberation Serif" w:ascii="Liberation Serif" w:hAnsi="Liberation Serif"/>
          <w:bCs/>
          <w:iCs/>
          <w:sz w:val="28"/>
          <w:szCs w:val="28"/>
        </w:rPr>
      </w:r>
    </w:p>
    <w:p>
      <w:pPr>
        <w:pStyle w:val="Normal"/>
        <w:widowControl w:val="false"/>
        <w:numPr>
          <w:ilvl w:val="0"/>
          <w:numId w:val="0"/>
        </w:numPr>
        <w:ind w:left="0" w:right="-711" w:hanging="0"/>
        <w:jc w:val="center"/>
        <w:outlineLvl w:val="1"/>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Раздел 4. Формы контроля за исполнением регламента</w:t>
      </w:r>
    </w:p>
    <w:p>
      <w:pPr>
        <w:pStyle w:val="Normal"/>
        <w:widowControl w:val="false"/>
        <w:ind w:right="-711" w:hanging="0"/>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ОМС «Управление муниципальным имуществом ГО Красноуфимск»,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pPr>
        <w:pStyle w:val="Normal"/>
        <w:widowControl w:val="false"/>
        <w:numPr>
          <w:ilvl w:val="0"/>
          <w:numId w:val="0"/>
        </w:numPr>
        <w:ind w:left="0" w:right="-711" w:hanging="0"/>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br/>
        <w:t>в том числе порядок и формы контроля за полнотой и качеством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color w:val="auto"/>
        </w:rPr>
      </w:pPr>
      <w:r>
        <w:rPr>
          <w:rFonts w:eastAsia="Calibri" w:cs="Liberation Serif" w:ascii="Liberation Serif" w:hAnsi="Liberation Serif" w:eastAsiaTheme="minorHAnsi"/>
          <w:color w:val="auto"/>
          <w:sz w:val="28"/>
          <w:szCs w:val="28"/>
          <w:lang w:eastAsia="en-US"/>
        </w:rPr>
        <w:t xml:space="preserve">72.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управления социальной политики и его должностных лиц, многофункционального центра </w:t>
      </w:r>
      <w:r>
        <w:rPr>
          <w:rFonts w:cs="Liberation Serif" w:ascii="Liberation Serif" w:hAnsi="Liberation Serif"/>
          <w:color w:val="auto"/>
          <w:sz w:val="28"/>
          <w:szCs w:val="28"/>
        </w:rPr>
        <w:t>предоставления государственных имуниципальных услуг</w:t>
      </w:r>
      <w:r>
        <w:rPr>
          <w:rFonts w:eastAsia="Calibri" w:cs="Liberation Serif" w:ascii="Liberation Serif" w:hAnsi="Liberation Serif" w:eastAsiaTheme="minorHAnsi"/>
          <w:color w:val="auto"/>
          <w:sz w:val="28"/>
          <w:szCs w:val="28"/>
          <w:lang w:eastAsia="en-US"/>
        </w:rPr>
        <w:t xml:space="preserve"> и его сотрудников и тд.</w:t>
      </w:r>
    </w:p>
    <w:p>
      <w:pPr>
        <w:pStyle w:val="Normal"/>
        <w:ind w:right="-711" w:firstLine="709"/>
        <w:jc w:val="both"/>
        <w:rPr>
          <w:rFonts w:ascii="Liberation Serif" w:hAnsi="Liberation Serif" w:eastAsia="Calibri" w:cs="Liberation Serif" w:eastAsiaTheme="minorHAnsi"/>
          <w:color w:val="C9211E"/>
          <w:sz w:val="28"/>
          <w:szCs w:val="28"/>
          <w:lang w:eastAsia="en-US"/>
        </w:rPr>
      </w:pPr>
      <w:r>
        <w:rPr>
          <w:rFonts w:eastAsia="Calibri" w:cs="Liberation Serif" w:ascii="Liberation Serif" w:hAnsi="Liberation Serif" w:eastAsiaTheme="minorHAnsi"/>
          <w:color w:val="auto"/>
          <w:sz w:val="28"/>
          <w:szCs w:val="28"/>
          <w:lang w:eastAsia="en-US"/>
        </w:rPr>
        <w:t xml:space="preserve">Периодичность проведения проверок </w:t>
      </w:r>
      <w:r>
        <w:rPr>
          <w:rFonts w:eastAsia="Calibri" w:cs="Liberation Serif" w:ascii="Liberation Serif" w:hAnsi="Liberation Serif" w:eastAsiaTheme="minorHAnsi"/>
          <w:b w:val="false"/>
          <w:i w:val="false"/>
          <w:caps w:val="false"/>
          <w:smallCaps w:val="false"/>
          <w:color w:val="auto"/>
          <w:spacing w:val="0"/>
          <w:sz w:val="28"/>
          <w:szCs w:val="28"/>
          <w:lang w:eastAsia="en-US"/>
        </w:rPr>
        <w:t>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r>
        <w:rPr>
          <w:rFonts w:eastAsia="Calibri" w:cs="Liberation Serif" w:ascii="Liberation Serif" w:hAnsi="Liberation Serif" w:eastAsiaTheme="minorHAnsi"/>
          <w:color w:val="auto"/>
          <w:sz w:val="28"/>
          <w:szCs w:val="28"/>
          <w:lang w:eastAsia="en-US"/>
        </w:rPr>
        <w:t xml:space="preserve"> </w:t>
      </w:r>
    </w:p>
    <w:p>
      <w:pPr>
        <w:pStyle w:val="Normal"/>
        <w:ind w:right="-711" w:firstLine="709"/>
        <w:jc w:val="both"/>
        <w:rPr>
          <w:color w:val="auto"/>
        </w:rPr>
      </w:pPr>
      <w:r>
        <w:rPr>
          <w:rFonts w:eastAsia="Calibri" w:cs="Liberation Serif" w:ascii="Liberation Serif" w:hAnsi="Liberation Serif" w:eastAsiaTheme="minorHAnsi"/>
          <w:color w:val="auto"/>
          <w:sz w:val="28"/>
          <w:szCs w:val="28"/>
          <w:lang w:eastAsia="en-US"/>
        </w:rPr>
        <w:t xml:space="preserve">Результаты проверок оформляются в виде </w:t>
      </w:r>
      <w:r>
        <w:rPr>
          <w:rFonts w:eastAsia="Calibri" w:cs="Liberation Serif" w:ascii="Liberation Serif" w:hAnsi="Liberation Serif" w:eastAsiaTheme="minorHAnsi"/>
          <w:b w:val="false"/>
          <w:i w:val="false"/>
          <w:caps w:val="false"/>
          <w:smallCaps w:val="false"/>
          <w:color w:val="auto"/>
          <w:spacing w:val="0"/>
          <w:sz w:val="28"/>
          <w:szCs w:val="28"/>
          <w:lang w:eastAsia="en-US"/>
        </w:rPr>
        <w:t>заключения</w:t>
      </w:r>
      <w:r>
        <w:rPr>
          <w:rFonts w:eastAsia="Calibri" w:cs="Liberation Serif" w:ascii="Liberation Serif" w:hAnsi="Liberation Serif" w:eastAsiaTheme="minorHAnsi"/>
          <w:color w:val="auto"/>
          <w:sz w:val="28"/>
          <w:szCs w:val="28"/>
          <w:lang w:eastAsia="en-US"/>
        </w:rPr>
        <w:t>.</w:t>
      </w:r>
    </w:p>
    <w:p>
      <w:pPr>
        <w:pStyle w:val="Normal"/>
        <w:ind w:right="-711" w:hanging="0"/>
        <w:jc w:val="both"/>
        <w:rPr>
          <w:rFonts w:ascii="Liberation Serif" w:hAnsi="Liberation Serif" w:eastAsia="Calibri" w:cs="Liberation Serif" w:eastAsiaTheme="minorHAnsi"/>
          <w:color w:val="C9211E"/>
          <w:sz w:val="28"/>
          <w:szCs w:val="28"/>
          <w:lang w:eastAsia="en-US"/>
        </w:rPr>
      </w:pPr>
      <w:r>
        <w:rPr>
          <w:rFonts w:eastAsia="Calibri" w:cs="Liberation Serif" w:eastAsiaTheme="minorHAnsi" w:ascii="Liberation Serif" w:hAnsi="Liberation Serif"/>
          <w:color w:val="C9211E"/>
          <w:sz w:val="28"/>
          <w:szCs w:val="28"/>
          <w:lang w:eastAsia="en-US"/>
        </w:rPr>
      </w:r>
    </w:p>
    <w:p>
      <w:pPr>
        <w:pStyle w:val="Normal"/>
        <w:widowControl w:val="false"/>
        <w:numPr>
          <w:ilvl w:val="0"/>
          <w:numId w:val="0"/>
        </w:numPr>
        <w:ind w:left="0" w:right="-711" w:hanging="0"/>
        <w:jc w:val="center"/>
        <w:outlineLvl w:val="2"/>
        <w:rPr>
          <w:color w:val="auto"/>
        </w:rPr>
      </w:pPr>
      <w:r>
        <w:rPr>
          <w:rFonts w:eastAsia="Calibri" w:cs="Liberation Serif" w:ascii="Liberation Serif" w:hAnsi="Liberation Serif"/>
          <w:b/>
          <w:color w:val="auto"/>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pPr>
        <w:pStyle w:val="Normal"/>
        <w:ind w:right="-711" w:hanging="0"/>
        <w:rPr>
          <w:rFonts w:ascii="Liberation Serif" w:hAnsi="Liberation Serif" w:eastAsia="Calibri" w:cs="Liberation Serif" w:eastAsiaTheme="minorHAnsi"/>
          <w:color w:val="auto"/>
          <w:sz w:val="28"/>
          <w:szCs w:val="28"/>
          <w:lang w:eastAsia="en-US"/>
        </w:rPr>
      </w:pPr>
      <w:r>
        <w:rPr>
          <w:rFonts w:eastAsia="Calibri" w:cs="Liberation Serif" w:eastAsiaTheme="minorHAnsi" w:ascii="Liberation Serif" w:hAnsi="Liberation Serif"/>
          <w:color w:val="auto"/>
          <w:sz w:val="28"/>
          <w:szCs w:val="28"/>
          <w:lang w:eastAsia="en-US"/>
        </w:rPr>
      </w:r>
    </w:p>
    <w:p>
      <w:pPr>
        <w:pStyle w:val="Normal"/>
        <w:ind w:right="-711" w:firstLine="709"/>
        <w:jc w:val="both"/>
        <w:rPr/>
      </w:pPr>
      <w:r>
        <w:rPr>
          <w:rFonts w:eastAsia="Calibri" w:cs="Liberation Serif" w:ascii="Liberation Serif" w:hAnsi="Liberation Serif" w:eastAsiaTheme="minorHAnsi"/>
          <w:color w:val="auto"/>
          <w:sz w:val="28"/>
          <w:szCs w:val="28"/>
          <w:lang w:eastAsia="en-US"/>
        </w:rPr>
        <w:t>73.</w:t>
      </w:r>
      <w:r>
        <w:rPr>
          <w:rFonts w:eastAsia="Calibri" w:cs="Liberation Serif" w:ascii="Liberation Serif" w:hAnsi="Liberation Serif" w:eastAsiaTheme="minorHAnsi"/>
          <w:color w:val="C9211E"/>
          <w:sz w:val="28"/>
          <w:szCs w:val="28"/>
          <w:lang w:eastAsia="en-US"/>
        </w:rPr>
        <w:t xml:space="preserve"> </w:t>
      </w:r>
      <w:r>
        <w:rPr>
          <w:rFonts w:eastAsia="Calibri" w:cs="Liberation Serif" w:ascii="Liberation Serif" w:hAnsi="Liberation Serif" w:eastAsiaTheme="minorHAnsi"/>
          <w:b w:val="false"/>
          <w:i w:val="false"/>
          <w:caps w:val="false"/>
          <w:smallCaps w:val="false"/>
          <w:color w:val="22272F"/>
          <w:spacing w:val="0"/>
          <w:sz w:val="28"/>
          <w:szCs w:val="28"/>
          <w:lang w:eastAsia="en-US"/>
        </w:rPr>
        <w:t xml:space="preserve">Специалист </w:t>
      </w:r>
      <w:r>
        <w:rPr>
          <w:rFonts w:eastAsia="Calibri" w:cs="Liberation Serif" w:ascii="Liberation Serif" w:hAnsi="Liberation Serif" w:eastAsiaTheme="minorHAnsi"/>
          <w:b w:val="false"/>
          <w:i w:val="false"/>
          <w:caps w:val="false"/>
          <w:smallCaps w:val="false"/>
          <w:color w:val="auto"/>
          <w:spacing w:val="0"/>
          <w:sz w:val="28"/>
          <w:szCs w:val="28"/>
          <w:lang w:eastAsia="en-US"/>
        </w:rPr>
        <w:t>ОМС «Управление муниципальным имуществом ГО Красноуфимск»</w:t>
      </w:r>
      <w:r>
        <w:rPr>
          <w:rFonts w:eastAsia="Calibri" w:cs="Liberation Serif" w:ascii="Liberation Serif" w:hAnsi="Liberation Serif" w:eastAsiaTheme="minorHAnsi"/>
          <w:b w:val="false"/>
          <w:i w:val="false"/>
          <w:caps w:val="false"/>
          <w:smallCaps w:val="false"/>
          <w:color w:val="22272F"/>
          <w:spacing w:val="0"/>
          <w:sz w:val="28"/>
          <w:szCs w:val="28"/>
          <w:lang w:eastAsia="en-US"/>
        </w:rPr>
        <w:t>, ответственный за прием и регистрацию заявления о предоставлении муниципальной услуги 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pPr>
        <w:pStyle w:val="Normal"/>
        <w:ind w:right="-711" w:firstLine="709"/>
        <w:jc w:val="both"/>
        <w:rPr>
          <w:rFonts w:ascii="Liberation Serif" w:hAnsi="Liberation Serif"/>
          <w:color w:val="auto"/>
          <w:sz w:val="28"/>
          <w:szCs w:val="28"/>
        </w:rPr>
      </w:pPr>
      <w:r>
        <w:rPr>
          <w:rFonts w:eastAsia="Calibri" w:cs="Liberation Serif" w:ascii="Liberation Serif" w:hAnsi="Liberation Serif" w:eastAsiaTheme="minorHAnsi"/>
          <w:b w:val="false"/>
          <w:i w:val="false"/>
          <w:caps w:val="false"/>
          <w:smallCaps w:val="false"/>
          <w:color w:val="auto"/>
          <w:spacing w:val="0"/>
          <w:sz w:val="28"/>
          <w:szCs w:val="28"/>
          <w:lang w:eastAsia="en-US"/>
        </w:rPr>
        <w:t>Специалист ОМС «Управление муниципальным имуществом ГО Красноуфимск»,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r>
        <w:rPr>
          <w:rFonts w:eastAsia="Calibri" w:cs="Liberation Serif" w:ascii="Liberation Serif" w:hAnsi="Liberation Serif" w:eastAsiaTheme="minorHAnsi"/>
          <w:color w:val="auto"/>
          <w:sz w:val="28"/>
          <w:szCs w:val="28"/>
          <w:lang w:eastAsia="en-US"/>
        </w:rPr>
        <w:t xml:space="preserve"> </w:t>
      </w:r>
    </w:p>
    <w:p>
      <w:pPr>
        <w:pStyle w:val="Normal"/>
        <w:ind w:right="-711" w:firstLine="709"/>
        <w:jc w:val="both"/>
        <w:rPr>
          <w:rFonts w:ascii="Liberation Serif" w:hAnsi="Liberation Serif"/>
          <w:color w:val="auto"/>
          <w:sz w:val="28"/>
          <w:szCs w:val="28"/>
        </w:rPr>
      </w:pPr>
      <w:r>
        <w:rPr>
          <w:rFonts w:eastAsia="Calibri" w:cs="Liberation Serif" w:ascii="Liberation Serif" w:hAnsi="Liberation Serif" w:eastAsiaTheme="minorHAnsi"/>
          <w:b w:val="false"/>
          <w:i w:val="false"/>
          <w:caps w:val="false"/>
          <w:smallCaps w:val="false"/>
          <w:color w:val="auto"/>
          <w:spacing w:val="0"/>
          <w:sz w:val="28"/>
          <w:szCs w:val="28"/>
          <w:lang w:eastAsia="en-US"/>
        </w:rPr>
        <w:t>Специалист ОМС «Управление муниципальным имуществом ГО Красноуфимск»,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r>
        <w:rPr>
          <w:rFonts w:eastAsia="Calibri" w:cs="Liberation Serif" w:ascii="Liberation Serif" w:hAnsi="Liberation Serif" w:eastAsiaTheme="minorHAnsi"/>
          <w:color w:val="auto"/>
          <w:sz w:val="28"/>
          <w:szCs w:val="28"/>
          <w:lang w:eastAsia="en-US"/>
        </w:rPr>
        <w:t xml:space="preserve"> </w:t>
      </w:r>
    </w:p>
    <w:p>
      <w:pPr>
        <w:pStyle w:val="Normal"/>
        <w:ind w:right="-711" w:firstLine="709"/>
        <w:jc w:val="both"/>
        <w:rPr>
          <w:rFonts w:ascii="Liberation Serif" w:hAnsi="Liberation Serif"/>
          <w:color w:val="auto"/>
          <w:sz w:val="28"/>
          <w:szCs w:val="28"/>
        </w:rPr>
      </w:pPr>
      <w:r>
        <w:rPr>
          <w:rFonts w:eastAsia="Calibri" w:cs="Liberation Serif" w:ascii="Liberation Serif" w:hAnsi="Liberation Serif" w:eastAsiaTheme="minorHAnsi"/>
          <w:b w:val="false"/>
          <w:i w:val="false"/>
          <w:caps w:val="false"/>
          <w:smallCaps w:val="false"/>
          <w:color w:val="auto"/>
          <w:spacing w:val="0"/>
          <w:sz w:val="28"/>
          <w:szCs w:val="28"/>
          <w:lang w:eastAsia="en-US"/>
        </w:rPr>
        <w:t>Специалист ОМС «Управление муниципальным имуществом ГО Красноуфимск»,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r>
        <w:rPr>
          <w:rFonts w:eastAsia="Calibri" w:cs="Liberation Serif" w:ascii="Liberation Serif" w:hAnsi="Liberation Serif" w:eastAsiaTheme="minorHAnsi"/>
          <w:color w:val="auto"/>
          <w:sz w:val="28"/>
          <w:szCs w:val="28"/>
          <w:lang w:eastAsia="en-US"/>
        </w:rPr>
        <w:t xml:space="preserve"> </w:t>
      </w:r>
    </w:p>
    <w:p>
      <w:pPr>
        <w:pStyle w:val="Normal"/>
        <w:ind w:right="-711" w:firstLine="709"/>
        <w:jc w:val="both"/>
        <w:rPr>
          <w:rFonts w:ascii="Liberation Serif" w:hAnsi="Liberation Serif"/>
          <w:color w:val="auto"/>
          <w:sz w:val="28"/>
          <w:szCs w:val="28"/>
        </w:rPr>
      </w:pPr>
      <w:r>
        <w:rPr>
          <w:rFonts w:eastAsia="Calibri" w:cs="Liberation Serif" w:ascii="Liberation Serif" w:hAnsi="Liberation Serif" w:eastAsiaTheme="minorHAnsi"/>
          <w:b w:val="false"/>
          <w:i w:val="false"/>
          <w:caps w:val="false"/>
          <w:smallCaps w:val="false"/>
          <w:color w:val="auto"/>
          <w:spacing w:val="0"/>
          <w:sz w:val="28"/>
          <w:szCs w:val="28"/>
          <w:lang w:eastAsia="en-US"/>
        </w:rPr>
        <w:t>Персональная ответственность специалистов ОМС «Управление муниципальным имуществом ГО Красноуфимск» определяется в соответствии с их должностными инструкциями и законодательством Российской Федерации.</w:t>
      </w:r>
      <w:r>
        <w:rPr>
          <w:rFonts w:eastAsia="Calibri" w:cs="Liberation Serif" w:ascii="Liberation Serif" w:hAnsi="Liberation Serif" w:eastAsiaTheme="minorHAnsi"/>
          <w:color w:val="auto"/>
          <w:sz w:val="28"/>
          <w:szCs w:val="28"/>
          <w:lang w:eastAsia="en-US"/>
        </w:rPr>
        <w:t xml:space="preserve"> </w:t>
      </w:r>
    </w:p>
    <w:p>
      <w:pPr>
        <w:pStyle w:val="Normal"/>
        <w:ind w:right="-711" w:firstLine="709"/>
        <w:jc w:val="both"/>
        <w:rPr>
          <w:rFonts w:ascii="Liberation Serif" w:hAnsi="Liberation Serif" w:eastAsia="Calibri" w:cs="Liberation Serif" w:eastAsiaTheme="minorHAnsi"/>
          <w:color w:val="C9211E"/>
          <w:sz w:val="28"/>
          <w:szCs w:val="28"/>
          <w:lang w:eastAsia="en-US"/>
        </w:rPr>
      </w:pPr>
      <w:r>
        <w:rPr>
          <w:rFonts w:eastAsia="Calibri" w:cs="Liberation Serif" w:eastAsiaTheme="minorHAnsi" w:ascii="Liberation Serif" w:hAnsi="Liberation Serif"/>
          <w:color w:val="C9211E"/>
          <w:sz w:val="28"/>
          <w:szCs w:val="28"/>
          <w:lang w:eastAsia="en-US"/>
        </w:rPr>
      </w:r>
    </w:p>
    <w:p>
      <w:pPr>
        <w:pStyle w:val="Normal"/>
        <w:ind w:right="-711" w:firstLine="709"/>
        <w:jc w:val="both"/>
        <w:rPr>
          <w:rFonts w:ascii="Liberation Serif" w:hAnsi="Liberation Serif" w:eastAsia="Calibri" w:cs="Liberation Serif" w:eastAsiaTheme="minorHAnsi"/>
          <w:color w:val="C9211E"/>
          <w:sz w:val="28"/>
          <w:szCs w:val="28"/>
          <w:lang w:eastAsia="en-US"/>
        </w:rPr>
      </w:pPr>
      <w:r>
        <w:rPr>
          <w:rFonts w:eastAsia="Calibri" w:cs="Liberation Serif" w:eastAsiaTheme="minorHAnsi" w:ascii="Liberation Serif" w:hAnsi="Liberation Serif"/>
          <w:color w:val="C9211E"/>
          <w:sz w:val="28"/>
          <w:szCs w:val="28"/>
          <w:lang w:eastAsia="en-US"/>
        </w:rPr>
      </w:r>
    </w:p>
    <w:p>
      <w:pPr>
        <w:pStyle w:val="Normal"/>
        <w:widowControl w:val="false"/>
        <w:numPr>
          <w:ilvl w:val="0"/>
          <w:numId w:val="0"/>
        </w:numPr>
        <w:ind w:left="0" w:right="-711" w:hanging="0"/>
        <w:jc w:val="center"/>
        <w:outlineLvl w:val="2"/>
        <w:rPr>
          <w:color w:val="auto"/>
        </w:rPr>
      </w:pPr>
      <w:r>
        <w:rPr>
          <w:rFonts w:eastAsia="Calibri" w:cs="Liberation Serif" w:ascii="Liberation Serif" w:hAnsi="Liberation Serif"/>
          <w:b/>
          <w:color w:val="auto"/>
          <w:sz w:val="28"/>
          <w:szCs w:val="28"/>
          <w:lang w:eastAsia="en-US"/>
        </w:rPr>
        <w:t xml:space="preserve">Положения, характеризующие требования к порядку и формам контроля </w:t>
        <w:br/>
        <w:t>за предоставлением муниципальной услуги, в том числе со стороны граждан, их объединений и организаций</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74. Контроль за предоставлением муниципальной услуги осуществляется </w:t>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br/>
        <w:t>и принятием решений должностными лицами, путем проведения проверок соблюдения и исполнения должностными лицами ОМС «Управление муниципальным имуществом ГО Красноуфимск» нормативных правовых актов, а также положений регламента.</w:t>
      </w:r>
    </w:p>
    <w:p>
      <w:pPr>
        <w:pStyle w:val="Normal"/>
        <w:ind w:right="-711" w:firstLine="709"/>
        <w:jc w:val="both"/>
        <w:rPr>
          <w:rFonts w:ascii="Liberation Serif" w:hAnsi="Liberation Serif"/>
          <w:color w:val="C9211E"/>
          <w:sz w:val="28"/>
          <w:szCs w:val="28"/>
        </w:rPr>
      </w:pPr>
      <w:r>
        <w:rPr>
          <w:rFonts w:eastAsia="Calibri" w:cs="Liberation Serif" w:ascii="Liberation Serif" w:hAnsi="Liberation Serif" w:eastAsiaTheme="minorHAnsi"/>
          <w:b w:val="false"/>
          <w:i w:val="false"/>
          <w:caps w:val="false"/>
          <w:smallCaps w:val="false"/>
          <w:color w:val="22272F"/>
          <w:spacing w:val="0"/>
          <w:sz w:val="28"/>
          <w:szCs w:val="28"/>
          <w:lang w:eastAsia="en-US"/>
        </w:rPr>
        <w:t>Проверки также могут проводиться на основании обращения получателя муниципальной услуги содержащего жалобы на действия (бездействие) специалистов ОМС «Управление муниципальным имуществом ГО Красноуфимск</w:t>
      </w:r>
      <w:r>
        <w:rPr>
          <w:rFonts w:eastAsia="Calibri" w:cs="Liberation Serif" w:ascii="Liberation Serif" w:hAnsi="Liberation Serif" w:eastAsiaTheme="minorHAnsi"/>
          <w:color w:val="C9211E"/>
          <w:sz w:val="28"/>
          <w:szCs w:val="28"/>
          <w:lang w:eastAsia="en-US"/>
        </w:rPr>
        <w:t xml:space="preserve">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ОМС «Управление муниципальным имуществом ГО Красноуфимск»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ind w:right="-711" w:firstLine="540"/>
        <w:jc w:val="center"/>
        <w:rPr>
          <w:rFonts w:ascii="Liberation Serif" w:hAnsi="Liberation Serif" w:cs="Liberation Serif"/>
          <w:b/>
          <w:b/>
          <w:sz w:val="28"/>
          <w:szCs w:val="28"/>
        </w:rPr>
      </w:pPr>
      <w:bookmarkStart w:id="11" w:name="Par346"/>
      <w:bookmarkStart w:id="12" w:name="Par341"/>
      <w:bookmarkStart w:id="13" w:name="Par310"/>
      <w:bookmarkEnd w:id="11"/>
      <w:bookmarkEnd w:id="12"/>
      <w:bookmarkEnd w:id="13"/>
      <w:r>
        <w:rPr>
          <w:rFonts w:cs="Liberation Serif" w:ascii="Liberation Serif" w:hAnsi="Liberation Serif"/>
          <w:b/>
          <w:sz w:val="28"/>
          <w:szCs w:val="28"/>
        </w:rPr>
        <w:t xml:space="preserve">Раздел 5. Досудебный (внесудебный) порядок обжалования решений </w:t>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right="-711" w:firstLine="540"/>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709" w:firstLine="540"/>
        <w:jc w:val="center"/>
        <w:rPr>
          <w:rFonts w:ascii="Liberation Serif" w:hAnsi="Liberation Serif" w:cs="Liberation Serif"/>
          <w:b/>
          <w:b/>
          <w:sz w:val="28"/>
          <w:szCs w:val="28"/>
        </w:rPr>
      </w:pPr>
      <w:r>
        <w:rPr>
          <w:rFonts w:cs="Liberation Serif" w:ascii="Liberation Serif" w:hAnsi="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pPr>
        <w:pStyle w:val="Normal"/>
        <w:widowControl w:val="false"/>
        <w:ind w:right="-711" w:firstLine="540"/>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eastAsia="Calibri" w:cs="Liberation Serif"/>
          <w:sz w:val="28"/>
          <w:szCs w:val="28"/>
          <w:lang w:eastAsia="en-US"/>
        </w:rPr>
      </w:pPr>
      <w:r>
        <w:rPr>
          <w:rFonts w:cs="Liberation Serif" w:ascii="Liberation Serif" w:hAnsi="Liberation Serif"/>
          <w:sz w:val="28"/>
          <w:szCs w:val="28"/>
        </w:rPr>
        <w:t xml:space="preserve">76. </w:t>
      </w:r>
      <w:r>
        <w:rPr>
          <w:rFonts w:eastAsia="Calibri" w:cs="Liberation Serif" w:ascii="Liberation Serif" w:hAnsi="Liberation Serif"/>
          <w:sz w:val="28"/>
          <w:szCs w:val="28"/>
          <w:lang w:eastAsia="en-US"/>
        </w:rPr>
        <w:t xml:space="preserve">Заявитель вправе обжаловать решения и действия (бездействие), принятые в ходе предоставления </w:t>
      </w:r>
      <w:r>
        <w:rPr>
          <w:rFonts w:cs="Liberation Serif" w:ascii="Liberation Serif" w:hAnsi="Liberation Serif"/>
          <w:sz w:val="28"/>
          <w:szCs w:val="28"/>
        </w:rPr>
        <w:t>муниципальной</w:t>
      </w:r>
      <w:r>
        <w:rPr>
          <w:rFonts w:eastAsia="Calibri" w:cs="Liberation Serif" w:ascii="Liberation Serif" w:hAnsi="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досудебном (внесудебном) порядке </w:t>
        <w:br/>
        <w:t xml:space="preserve">в случаях, предусмотренных статьей 11.1 Федерального закона </w:t>
        <w:br/>
        <w:t>от 27.07.2010 № 210-ФЗ.</w:t>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right="-711" w:firstLine="709"/>
        <w:jc w:val="center"/>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spacing w:before="0" w:after="0"/>
        <w:ind w:right="-711"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77. В случае обжалования решений и действий (бездействия)</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его должностных лиц и муниципальных служащих жалоба подается для рассмотрения в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spacing w:before="0" w:after="0"/>
        <w:ind w:right="-711"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предоставляющего муниципальную услугу, также возможно подать Главе ГО Красноуфимск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78. В случае обжалования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работника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жалоба подается для рассмотрения </w:t>
        <w:br/>
        <w:t xml:space="preserve">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также возможно подать </w:t>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t>Способы</w:t>
      </w:r>
      <w:r>
        <w:rPr>
          <w:rFonts w:eastAsia="Calibri" w:cs="Liberation Serif" w:ascii="Liberation Serif" w:hAnsi="Liberation Serif"/>
          <w:b/>
          <w:sz w:val="28"/>
          <w:szCs w:val="28"/>
          <w:lang w:eastAsia="en-US"/>
        </w:rPr>
        <w:t xml:space="preserve"> информирования заявителей о порядке подачи и р</w:t>
      </w:r>
      <w:r>
        <w:rPr>
          <w:rFonts w:cs="Liberation Serif" w:ascii="Liberation Serif" w:hAnsi="Liberation Serif"/>
          <w:b/>
          <w:sz w:val="28"/>
          <w:szCs w:val="28"/>
        </w:rPr>
        <w:t>ассмотрения жалобы, в том числе с использованием Единого портала</w:t>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79.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а также учредитель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обеспечивают:</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посредством размещения информации: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стендах в местах предоставления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на официальных сайтах органов, предоставляющих муниципальные услуги,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12">
        <w:r>
          <w:rPr>
            <w:rFonts w:eastAsia="Calibri" w:cs="Liberation Serif" w:ascii="Liberation Serif" w:hAnsi="Liberation Serif"/>
            <w:sz w:val="28"/>
            <w:szCs w:val="28"/>
            <w:lang w:eastAsia="en-US"/>
          </w:rPr>
          <w:t>http://mfc66.ru/</w:t>
        </w:r>
      </w:hyperlink>
      <w:r>
        <w:rPr>
          <w:rFonts w:eastAsia="Calibri" w:cs="Liberation Serif" w:ascii="Liberation Serif" w:hAnsi="Liberation Serif"/>
          <w:sz w:val="28"/>
          <w:szCs w:val="28"/>
          <w:lang w:eastAsia="en-US"/>
        </w:rPr>
        <w:t xml:space="preserve">) и учредителя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13">
        <w:r>
          <w:rPr>
            <w:rFonts w:eastAsia="Calibri" w:cs="Liberation Serif" w:ascii="Liberation Serif" w:hAnsi="Liberation Serif"/>
            <w:sz w:val="28"/>
            <w:szCs w:val="28"/>
            <w:lang w:eastAsia="en-US"/>
          </w:rPr>
          <w:t>http://dis.midural.ru/</w:t>
        </w:r>
      </w:hyperlink>
      <w:r>
        <w:rPr>
          <w:rFonts w:eastAsia="Calibri" w:cs="Liberation Serif" w:ascii="Liberation Serif" w:hAnsi="Liberation Serif"/>
          <w:sz w:val="28"/>
          <w:szCs w:val="28"/>
          <w:lang w:eastAsia="en-US"/>
        </w:rPr>
        <w:t>);</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Едином портале в разделе «Дополнительная информация» соответствующей муниципальной услуги;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в том числе по телефону, электронной почте, при личном приеме.</w:t>
      </w:r>
    </w:p>
    <w:p>
      <w:pPr>
        <w:pStyle w:val="Normal"/>
        <w:widowControl w:val="false"/>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711" w:firstLine="540"/>
        <w:jc w:val="center"/>
        <w:rPr>
          <w:rFonts w:ascii="Liberation Serif" w:hAnsi="Liberation Serif" w:cs="Liberation Serif"/>
          <w:sz w:val="28"/>
          <w:szCs w:val="28"/>
        </w:rPr>
      </w:pPr>
      <w:r>
        <w:rPr>
          <w:rFonts w:cs="Liberation Serif" w:ascii="Liberation Serif" w:hAnsi="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Pr>
          <w:rFonts w:cs="Liberation Serif" w:ascii="Liberation Serif" w:hAnsi="Liberation Serif"/>
          <w:sz w:val="28"/>
          <w:szCs w:val="28"/>
        </w:rPr>
        <w:t>:</w:t>
      </w:r>
    </w:p>
    <w:p>
      <w:pPr>
        <w:pStyle w:val="Normal"/>
        <w:widowControl w:val="false"/>
        <w:ind w:right="-711" w:firstLine="540"/>
        <w:jc w:val="center"/>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ind w:right="-711" w:firstLine="709"/>
        <w:jc w:val="both"/>
        <w:rPr>
          <w:rFonts w:ascii="Liberation Serif" w:hAnsi="Liberation Serif" w:cs="Liberation Serif"/>
          <w:b/>
          <w:b/>
          <w:sz w:val="28"/>
          <w:szCs w:val="28"/>
        </w:rPr>
      </w:pPr>
      <w:r>
        <w:rPr>
          <w:rFonts w:cs="Liberation Serif" w:ascii="Liberation Serif" w:hAnsi="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1) статьи 11.1-11.3 Федерального закона от 27.07.2010 № 210-ФЗ </w:t>
        <w:br/>
        <w:t>«Об организации предоставления государственных и муниципальных услуг»;</w:t>
      </w:r>
    </w:p>
    <w:p>
      <w:pPr>
        <w:pStyle w:val="Normal"/>
        <w:widowControl/>
        <w:suppressAutoHyphens w:val="true"/>
        <w:bidi w:val="0"/>
        <w:spacing w:lineRule="auto" w:line="240" w:before="0" w:after="0"/>
        <w:ind w:left="0" w:right="-737" w:firstLine="680"/>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2) постановление Правительства Свердловской области от 22.11.2018</w:t>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pPr>
        <w:pStyle w:val="Normal"/>
        <w:widowControl/>
        <w:suppressAutoHyphens w:val="true"/>
        <w:bidi w:val="0"/>
        <w:spacing w:lineRule="auto" w:line="240" w:before="0" w:after="0"/>
        <w:ind w:left="0" w:right="-794" w:firstLine="680"/>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 Распоряжение ОМС «Управление муниципальным имуществом ГО Красноуфимск» от 28.05.2021 г. № 109 «О назначении лица, уполномоченного на рассмотрение жалобы».</w:t>
      </w:r>
    </w:p>
    <w:p>
      <w:pPr>
        <w:pStyle w:val="Normal"/>
        <w:widowControl/>
        <w:suppressAutoHyphens w:val="true"/>
        <w:bidi w:val="0"/>
        <w:spacing w:lineRule="auto" w:line="240" w:before="0" w:after="0"/>
        <w:ind w:left="0" w:right="-794" w:firstLine="680"/>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sz w:val="28"/>
          <w:szCs w:val="28"/>
          <w:lang w:eastAsia="en-US"/>
        </w:rPr>
        <w:t xml:space="preserve">4) 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lang w:eastAsia="en-US"/>
        </w:rPr>
        <w:t xml:space="preserve"> услуги </w:t>
      </w:r>
      <w:r>
        <w:rPr>
          <w:rFonts w:eastAsia="Calibri" w:cs="Liberation Serif" w:ascii="Liberation Serif" w:hAnsi="Liberation Serif" w:eastAsiaTheme="minorHAnsi"/>
          <w:sz w:val="28"/>
          <w:szCs w:val="28"/>
          <w:lang w:eastAsia="en-US"/>
        </w:rPr>
        <w:t xml:space="preserve">по адресу </w:t>
      </w:r>
      <w:hyperlink r:id="rId14">
        <w:r>
          <w:rPr>
            <w:rFonts w:eastAsia="Calibri" w:cs="Liberation Serif" w:ascii="Liberation Serif" w:hAnsi="Liberation Serif" w:eastAsiaTheme="minorHAnsi"/>
            <w:sz w:val="28"/>
            <w:szCs w:val="28"/>
            <w:lang w:eastAsia="en-US"/>
          </w:rPr>
          <w:t>http://www.gosuslugi.ru</w:t>
        </w:r>
      </w:hyperlink>
    </w:p>
    <w:p>
      <w:pPr>
        <w:pStyle w:val="Normal"/>
        <w:widowControl w:val="false"/>
        <w:ind w:right="-711" w:hanging="0"/>
        <w:rPr>
          <w:b/>
          <w:b/>
        </w:rPr>
      </w:pPr>
      <w:r>
        <w:rPr/>
      </w:r>
    </w:p>
    <w:sectPr>
      <w:headerReference w:type="even" r:id="rId15"/>
      <w:headerReference w:type="default" r:id="rId16"/>
      <w:type w:val="nextPage"/>
      <w:pgSz w:w="11906" w:h="16838"/>
      <w:pgMar w:left="1134" w:right="1418" w:gutter="0" w:header="567" w:top="99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2"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mc:AlternateContent>
        <mc:Choice Requires="wps">
          <w:drawing>
            <wp:anchor behindDoc="0" distT="0" distB="0" distL="0" distR="0" simplePos="0" locked="0" layoutInCell="0" allowOverlap="1" relativeHeight="76">
              <wp:simplePos x="0" y="0"/>
              <wp:positionH relativeFrom="margin">
                <wp:align>center</wp:align>
              </wp:positionH>
              <wp:positionV relativeFrom="paragraph">
                <wp:posOffset>635</wp:posOffset>
              </wp:positionV>
              <wp:extent cx="1271905" cy="203200"/>
              <wp:effectExtent l="0" t="0" r="0" b="0"/>
              <wp:wrapSquare wrapText="bothSides"/>
              <wp:docPr id="4" name="Врезка2"/>
              <a:graphic xmlns:a="http://schemas.openxmlformats.org/drawingml/2006/main">
                <a:graphicData uri="http://schemas.microsoft.com/office/word/2010/wordprocessingShape">
                  <wps:wsp>
                    <wps:cNvSpPr/>
                    <wps:spPr>
                      <a:xfrm>
                        <a:off x="0" y="0"/>
                        <a:ext cx="1271880" cy="203040"/>
                      </a:xfrm>
                      <a:prstGeom prst="rect">
                        <a:avLst/>
                      </a:prstGeom>
                      <a:noFill/>
                      <a:ln w="0">
                        <a:noFill/>
                      </a:ln>
                    </wps:spPr>
                    <wps:style>
                      <a:lnRef idx="0"/>
                      <a:fillRef idx="0"/>
                      <a:effectRef idx="0"/>
                      <a:fontRef idx="minor"/>
                    </wps:style>
                    <wps:txbx>
                      <w:txbxContent>
                        <w:p>
                          <w:pPr>
                            <w:pStyle w:val="Style29"/>
                            <w:rPr>
                              <w:rStyle w:val="Pagenumber"/>
                              <w:rFonts w:ascii="Liberation Serif" w:hAnsi="Liberation Serif" w:cs="Liberation Serif"/>
                              <w:sz w:val="28"/>
                              <w:szCs w:val="28"/>
                            </w:rPr>
                          </w:pPr>
                          <w:r>
                            <w:rPr>
                              <w:rStyle w:val="Pagenumber"/>
                              <w:rFonts w:cs="Liberation Serif" w:ascii="Liberation Serif" w:hAnsi="Liberation Serif"/>
                              <w:color w:val="000000"/>
                              <w:sz w:val="28"/>
                              <w:szCs w:val="28"/>
                            </w:rPr>
                            <w:fldChar w:fldCharType="begin"/>
                          </w:r>
                          <w:r>
                            <w:rPr>
                              <w:rStyle w:val="Pagenumber"/>
                              <w:sz w:val="28"/>
                              <w:szCs w:val="28"/>
                              <w:rFonts w:cs="Liberation Serif" w:ascii="Liberation Serif" w:hAnsi="Liberation Serif"/>
                              <w:color w:val="000000"/>
                            </w:rPr>
                            <w:instrText xml:space="preserve"> PAGE </w:instrText>
                          </w:r>
                          <w:r>
                            <w:rPr>
                              <w:rStyle w:val="Pagenumber"/>
                              <w:sz w:val="28"/>
                              <w:szCs w:val="28"/>
                              <w:rFonts w:cs="Liberation Serif" w:ascii="Liberation Serif" w:hAnsi="Liberation Serif"/>
                              <w:color w:val="000000"/>
                            </w:rPr>
                            <w:fldChar w:fldCharType="separate"/>
                          </w:r>
                          <w:r>
                            <w:rPr>
                              <w:rStyle w:val="Pagenumber"/>
                              <w:sz w:val="28"/>
                              <w:szCs w:val="28"/>
                              <w:rFonts w:cs="Liberation Serif" w:ascii="Liberation Serif" w:hAnsi="Liberation Serif"/>
                              <w:color w:val="000000"/>
                            </w:rPr>
                            <w:t>0</w:t>
                          </w:r>
                          <w:r>
                            <w:rPr>
                              <w:rStyle w:val="Pagenumber"/>
                              <w:sz w:val="28"/>
                              <w:szCs w:val="28"/>
                              <w:rFonts w:cs="Liberation Serif" w:ascii="Liberation Serif" w:hAnsi="Liberation Serif"/>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183.75pt;margin-top:0.05pt;width:100.1pt;height:15.95pt;mso-wrap-style:square;v-text-anchor:top;mso-position-horizontal:center;mso-position-horizontal-relative:margin">
              <v:fill o:detectmouseclick="t" on="false"/>
              <v:stroke color="#3465a4" joinstyle="round" endcap="flat"/>
              <v:textbox>
                <w:txbxContent>
                  <w:p>
                    <w:pPr>
                      <w:pStyle w:val="Style29"/>
                      <w:rPr>
                        <w:rStyle w:val="Pagenumber"/>
                        <w:rFonts w:ascii="Liberation Serif" w:hAnsi="Liberation Serif" w:cs="Liberation Serif"/>
                        <w:sz w:val="28"/>
                        <w:szCs w:val="28"/>
                      </w:rPr>
                    </w:pPr>
                    <w:r>
                      <w:rPr>
                        <w:rStyle w:val="Pagenumber"/>
                        <w:rFonts w:cs="Liberation Serif" w:ascii="Liberation Serif" w:hAnsi="Liberation Serif"/>
                        <w:color w:val="000000"/>
                        <w:sz w:val="28"/>
                        <w:szCs w:val="28"/>
                      </w:rPr>
                      <w:fldChar w:fldCharType="begin"/>
                    </w:r>
                    <w:r>
                      <w:rPr>
                        <w:rStyle w:val="Pagenumber"/>
                        <w:sz w:val="28"/>
                        <w:szCs w:val="28"/>
                        <w:rFonts w:cs="Liberation Serif" w:ascii="Liberation Serif" w:hAnsi="Liberation Serif"/>
                        <w:color w:val="000000"/>
                      </w:rPr>
                      <w:instrText xml:space="preserve"> PAGE </w:instrText>
                    </w:r>
                    <w:r>
                      <w:rPr>
                        <w:rStyle w:val="Pagenumber"/>
                        <w:sz w:val="28"/>
                        <w:szCs w:val="28"/>
                        <w:rFonts w:cs="Liberation Serif" w:ascii="Liberation Serif" w:hAnsi="Liberation Serif"/>
                        <w:color w:val="000000"/>
                      </w:rPr>
                      <w:fldChar w:fldCharType="separate"/>
                    </w:r>
                    <w:r>
                      <w:rPr>
                        <w:rStyle w:val="Pagenumber"/>
                        <w:sz w:val="28"/>
                        <w:szCs w:val="28"/>
                        <w:rFonts w:cs="Liberation Serif" w:ascii="Liberation Serif" w:hAnsi="Liberation Serif"/>
                        <w:color w:val="000000"/>
                      </w:rPr>
                      <w:t>0</w:t>
                    </w:r>
                    <w:r>
                      <w:rPr>
                        <w:rStyle w:val="Pagenumber"/>
                        <w:sz w:val="28"/>
                        <w:szCs w:val="28"/>
                        <w:rFonts w:cs="Liberation Serif" w:ascii="Liberation Serif" w:hAnsi="Liberation Serif"/>
                        <w:color w:val="000000"/>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decimal"/>
      <w:suff w:val="space"/>
      <w:lvlText w:val="%1)"/>
      <w:lvlJc w:val="left"/>
      <w:pPr>
        <w:tabs>
          <w:tab w:val="num" w:pos="0"/>
        </w:tabs>
        <w:ind w:left="1429"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suff w:val="space"/>
      <w:lvlText w:val="%1)"/>
      <w:lvlJc w:val="left"/>
      <w:pPr>
        <w:tabs>
          <w:tab w:val="num" w:pos="0"/>
        </w:tabs>
        <w:ind w:left="107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suff w:val="space"/>
      <w:lvlText w:val="%1)"/>
      <w:lvlJc w:val="left"/>
      <w:pPr>
        <w:tabs>
          <w:tab w:val="num" w:pos="0"/>
        </w:tabs>
        <w:ind w:left="1429"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67d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b90e59"/>
    <w:rPr>
      <w:rFonts w:ascii="Tahoma" w:hAnsi="Tahoma" w:cs="Tahoma"/>
      <w:sz w:val="16"/>
      <w:szCs w:val="16"/>
    </w:rPr>
  </w:style>
  <w:style w:type="character" w:styleId="Style15" w:customStyle="1">
    <w:name w:val="Верх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7">
    <w:name w:val="Интернет-ссылка"/>
    <w:basedOn w:val="DefaultParagraphFont"/>
    <w:uiPriority w:val="99"/>
    <w:unhideWhenUsed/>
    <w:rsid w:val="007d7cf8"/>
    <w:rPr>
      <w:color w:val="0000FF" w:themeColor="hyperlink"/>
      <w:u w:val="single"/>
    </w:rPr>
  </w:style>
  <w:style w:type="character" w:styleId="Pagenumber">
    <w:name w:val="page number"/>
    <w:basedOn w:val="DefaultParagraphFont"/>
    <w:qFormat/>
    <w:rsid w:val="00a00aa3"/>
    <w:rPr/>
  </w:style>
  <w:style w:type="character" w:styleId="Annotationreference">
    <w:name w:val="annotation reference"/>
    <w:basedOn w:val="DefaultParagraphFont"/>
    <w:uiPriority w:val="99"/>
    <w:semiHidden/>
    <w:unhideWhenUsed/>
    <w:qFormat/>
    <w:rsid w:val="003040a7"/>
    <w:rPr>
      <w:sz w:val="16"/>
      <w:szCs w:val="16"/>
    </w:rPr>
  </w:style>
  <w:style w:type="character" w:styleId="Style18" w:customStyle="1">
    <w:name w:val="Текст примечания Знак"/>
    <w:basedOn w:val="DefaultParagraphFont"/>
    <w:link w:val="Annotationtext"/>
    <w:uiPriority w:val="99"/>
    <w:semiHidden/>
    <w:qFormat/>
    <w:rsid w:val="003040a7"/>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3040a7"/>
    <w:rPr>
      <w:rFonts w:ascii="Times New Roman" w:hAnsi="Times New Roman" w:eastAsia="Times New Roman" w:cs="Times New Roman"/>
      <w:b/>
      <w:bCs/>
      <w:sz w:val="20"/>
      <w:szCs w:val="20"/>
      <w:lang w:eastAsia="ru-RU"/>
    </w:rPr>
  </w:style>
  <w:style w:type="character" w:styleId="Style20" w:customStyle="1">
    <w:name w:val="Текст сноски Знак"/>
    <w:basedOn w:val="DefaultParagraphFont"/>
    <w:uiPriority w:val="99"/>
    <w:semiHidden/>
    <w:qFormat/>
    <w:rsid w:val="007841b5"/>
    <w:rPr>
      <w:rFonts w:ascii="Times New Roman" w:hAnsi="Times New Roman" w:eastAsia="Times New Roman" w:cs="Times New Roman"/>
      <w:sz w:val="20"/>
      <w:szCs w:val="20"/>
      <w:lang w:eastAsia="ru-RU"/>
    </w:rPr>
  </w:style>
  <w:style w:type="character" w:styleId="Style21">
    <w:name w:val="Привязка сноски"/>
    <w:rPr>
      <w:vertAlign w:val="superscript"/>
    </w:rPr>
  </w:style>
  <w:style w:type="character" w:styleId="FootnoteCharacters">
    <w:name w:val="Footnote Characters"/>
    <w:basedOn w:val="DefaultParagraphFont"/>
    <w:uiPriority w:val="99"/>
    <w:semiHidden/>
    <w:unhideWhenUsed/>
    <w:qFormat/>
    <w:rsid w:val="007841b5"/>
    <w:rPr>
      <w:vertAlign w:val="superscript"/>
    </w:rPr>
  </w:style>
  <w:style w:type="character" w:styleId="Style22">
    <w:name w:val="Посещённая гиперссылка"/>
    <w:basedOn w:val="DefaultParagraphFont"/>
    <w:uiPriority w:val="99"/>
    <w:semiHidden/>
    <w:unhideWhenUsed/>
    <w:rsid w:val="001c57d9"/>
    <w:rPr>
      <w:color w:val="800080" w:themeColor="followedHyperlink"/>
      <w:u w:val="single"/>
    </w:rPr>
  </w:style>
  <w:style w:type="character" w:styleId="FontStyle21">
    <w:name w:val="Font Style21"/>
    <w:qFormat/>
    <w:rPr>
      <w:rFonts w:ascii="Times New Roman" w:hAnsi="Times New Roman" w:cs="Times New Roman"/>
      <w:sz w:val="24"/>
      <w:szCs w:val="24"/>
    </w:rPr>
  </w:style>
  <w:style w:type="paragraph" w:styleId="Style23">
    <w:name w:val="Заголовок"/>
    <w:basedOn w:val="Normal"/>
    <w:next w:val="Style24"/>
    <w:qFormat/>
    <w:pPr>
      <w:keepNext w:val="true"/>
      <w:spacing w:before="240" w:after="120"/>
    </w:pPr>
    <w:rPr>
      <w:rFonts w:ascii="Liberation Sans" w:hAnsi="Liberation Sans" w:eastAsia="Microsoft YaHei" w:cs="Lucida Sans"/>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ucida Sans"/>
    </w:rPr>
  </w:style>
  <w:style w:type="paragraph" w:styleId="Style26">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lang w:val="zxx" w:eastAsia="zxx" w:bidi="zxx"/>
    </w:rPr>
  </w:style>
  <w:style w:type="paragraph" w:styleId="ConsPlusNormal" w:customStyle="1">
    <w:name w:val="ConsPlusNormal"/>
    <w:qFormat/>
    <w:rsid w:val="00606d67"/>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14"/>
    <w:uiPriority w:val="99"/>
    <w:semiHidden/>
    <w:unhideWhenUsed/>
    <w:qFormat/>
    <w:rsid w:val="00b90e59"/>
    <w:pPr/>
    <w:rPr>
      <w:rFonts w:ascii="Tahoma" w:hAnsi="Tahoma" w:cs="Tahoma"/>
      <w:sz w:val="16"/>
      <w:szCs w:val="16"/>
    </w:rPr>
  </w:style>
  <w:style w:type="paragraph" w:styleId="ConsPlusTitle" w:customStyle="1">
    <w:name w:val="ConsPlusTitle"/>
    <w:qFormat/>
    <w:rsid w:val="004020d6"/>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ListParagraph">
    <w:name w:val="List Paragraph"/>
    <w:basedOn w:val="Normal"/>
    <w:uiPriority w:val="34"/>
    <w:qFormat/>
    <w:rsid w:val="009f6cc1"/>
    <w:pPr>
      <w:spacing w:before="0" w:after="0"/>
      <w:ind w:left="720" w:hanging="0"/>
      <w:contextualSpacing/>
    </w:pPr>
    <w:rPr/>
  </w:style>
  <w:style w:type="paragraph" w:styleId="Style28">
    <w:name w:val="Колонтитул"/>
    <w:basedOn w:val="Normal"/>
    <w:qFormat/>
    <w:pPr/>
    <w:rPr/>
  </w:style>
  <w:style w:type="paragraph" w:styleId="Style29">
    <w:name w:val="Header"/>
    <w:basedOn w:val="Normal"/>
    <w:link w:val="Style15"/>
    <w:unhideWhenUsed/>
    <w:rsid w:val="00923f93"/>
    <w:pPr>
      <w:tabs>
        <w:tab w:val="clear" w:pos="708"/>
        <w:tab w:val="center" w:pos="4677" w:leader="none"/>
        <w:tab w:val="right" w:pos="9355" w:leader="none"/>
      </w:tabs>
    </w:pPr>
    <w:rPr/>
  </w:style>
  <w:style w:type="paragraph" w:styleId="Style30">
    <w:name w:val="Footer"/>
    <w:basedOn w:val="Normal"/>
    <w:link w:val="Style16"/>
    <w:uiPriority w:val="99"/>
    <w:unhideWhenUsed/>
    <w:rsid w:val="00923f93"/>
    <w:pPr>
      <w:tabs>
        <w:tab w:val="clear" w:pos="708"/>
        <w:tab w:val="center" w:pos="4677" w:leader="none"/>
        <w:tab w:val="right" w:pos="9355" w:leader="none"/>
      </w:tabs>
    </w:pPr>
    <w:rPr/>
  </w:style>
  <w:style w:type="paragraph" w:styleId="ConsNormal" w:customStyle="1">
    <w:name w:val="ConsNormal"/>
    <w:qFormat/>
    <w:rsid w:val="00a71815"/>
    <w:pPr>
      <w:widowControl w:val="false"/>
      <w:suppressAutoHyphens w:val="true"/>
      <w:bidi w:val="0"/>
      <w:spacing w:lineRule="auto" w:line="240" w:before="0" w:after="0"/>
      <w:ind w:right="19772" w:firstLine="720"/>
      <w:jc w:val="left"/>
    </w:pPr>
    <w:rPr>
      <w:rFonts w:ascii="Arial" w:hAnsi="Arial" w:eastAsia="Times New Roman" w:cs="Arial"/>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3040a7"/>
    <w:pPr/>
    <w:rPr>
      <w:sz w:val="20"/>
      <w:szCs w:val="20"/>
    </w:rPr>
  </w:style>
  <w:style w:type="paragraph" w:styleId="Annotationsubject">
    <w:name w:val="annotation subject"/>
    <w:basedOn w:val="Annotationtext"/>
    <w:next w:val="Annotationtext"/>
    <w:link w:val="Style19"/>
    <w:uiPriority w:val="99"/>
    <w:semiHidden/>
    <w:unhideWhenUsed/>
    <w:qFormat/>
    <w:rsid w:val="003040a7"/>
    <w:pPr/>
    <w:rPr>
      <w:b/>
      <w:bCs/>
    </w:rPr>
  </w:style>
  <w:style w:type="paragraph" w:styleId="Revision">
    <w:name w:val="Revision"/>
    <w:uiPriority w:val="99"/>
    <w:semiHidden/>
    <w:qFormat/>
    <w:rsid w:val="00af758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Formattext" w:customStyle="1">
    <w:name w:val="formattext"/>
    <w:basedOn w:val="Normal"/>
    <w:qFormat/>
    <w:rsid w:val="001a66cf"/>
    <w:pPr>
      <w:spacing w:beforeAutospacing="1" w:afterAutospacing="1"/>
    </w:pPr>
    <w:rPr/>
  </w:style>
  <w:style w:type="paragraph" w:styleId="Style31">
    <w:name w:val="Footnote Text"/>
    <w:basedOn w:val="Normal"/>
    <w:link w:val="Style20"/>
    <w:uiPriority w:val="99"/>
    <w:semiHidden/>
    <w:unhideWhenUsed/>
    <w:rsid w:val="007841b5"/>
    <w:pPr/>
    <w:rPr>
      <w:sz w:val="20"/>
      <w:szCs w:val="20"/>
    </w:rPr>
  </w:style>
  <w:style w:type="paragraph" w:styleId="ConsPlusNonformat" w:customStyle="1">
    <w:name w:val="ConsPlusNonformat"/>
    <w:uiPriority w:val="99"/>
    <w:qFormat/>
    <w:rsid w:val="00370763"/>
    <w:pPr>
      <w:widowControl/>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Style32">
    <w:name w:val="Содержимое врезки"/>
    <w:basedOn w:val="Normal"/>
    <w:qFormat/>
    <w:pPr/>
    <w:rPr/>
  </w:style>
  <w:style w:type="paragraph" w:styleId="BlockText">
    <w:name w:val="Block Text"/>
    <w:basedOn w:val="Normal"/>
    <w:qFormat/>
    <w:pPr>
      <w:ind w:left="142" w:right="452" w:hanging="0"/>
      <w:jc w:val="both"/>
    </w:pPr>
    <w:rPr>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rsid w:val="00691e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3a1a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192E6FF94D1DAB37EE1C9D36B1422ACE50C03B913581193AEF7CC1A99242oBG" TargetMode="External"/><Relationship Id="rId4" Type="http://schemas.openxmlformats.org/officeDocument/2006/relationships/hyperlink" Target="consultantplus://offline/ref=192E6FF94D1DAB37EE1C9D36B1422ACE50C03B913C8B193AEF7CC1A99242oBG" TargetMode="External"/><Relationship Id="rId5" Type="http://schemas.openxmlformats.org/officeDocument/2006/relationships/hyperlink" Target="consultantplus://offline/ref=192E6FF94D1DAB37EE1C9D36B1422ACE50C03A95318A193AEF7CC1A99242oBG" TargetMode="External"/><Relationship Id="rId6" Type="http://schemas.openxmlformats.org/officeDocument/2006/relationships/hyperlink" Target="consultantplus://offline/ref=D5A0EE41817B2FB2C3BB28C0B1B3D33B194E75B9F83C98FDD95781B76D82E29919696F7B376463B5M5v6E" TargetMode="External"/><Relationship Id="rId7" Type="http://schemas.openxmlformats.org/officeDocument/2006/relationships/hyperlink" Target="consultantplus://offline/ref=D5A0EE41817B2FB2C3BB28C0B1B3D33B194E75B9F83C98FDD95781B76D82E29919696F7B376462BDM5v5E" TargetMode="External"/><Relationship Id="rId8" Type="http://schemas.openxmlformats.org/officeDocument/2006/relationships/hyperlink" Target="http://www._________(&#1087;&#1088;&#1103;&#1084;&#1072;&#1103;" TargetMode="External"/><Relationship Id="rId9" Type="http://schemas.openxmlformats.org/officeDocument/2006/relationships/hyperlink" Target="consultantplus://offline/ref=C3725B4BEF4958137469CEB10F5BB9720FC952F134BF89D0871B02AD5DF5D5A262417D2EpEy1I" TargetMode="External"/><Relationship Id="rId10" Type="http://schemas.openxmlformats.org/officeDocument/2006/relationships/hyperlink" Target="consultantplus://offline/ref=C3725B4BEF4958137469CEB10F5BB9720FC952F134BF89D0871B02AD5DF5D5A262417D2EpEy1I" TargetMode="External"/><Relationship Id="rId11" Type="http://schemas.openxmlformats.org/officeDocument/2006/relationships/hyperlink" Target="consultantplus://offline/ref=C3725B4BEF4958137469CEB10F5BB9720FC952F134BF89D0871B02AD5DF5D5A262417D2EpEy1I" TargetMode="External"/><Relationship Id="rId12" Type="http://schemas.openxmlformats.org/officeDocument/2006/relationships/hyperlink" Target="http://mfc66.ru/" TargetMode="External"/><Relationship Id="rId13" Type="http://schemas.openxmlformats.org/officeDocument/2006/relationships/hyperlink" Target="http://dis.midural.ru/" TargetMode="External"/><Relationship Id="rId14" Type="http://schemas.openxmlformats.org/officeDocument/2006/relationships/hyperlink" Target="http://www.gosuslugi.ru/"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0038-227E-43C5-B376-BC9EA735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LibreOffice/7.3.6.2$Windows_X86_64 LibreOffice_project/c28ca90fd6e1a19e189fc16c05f8f8924961e12e</Application>
  <AppVersion>15.0000</AppVersion>
  <Pages>38</Pages>
  <Words>10870</Words>
  <Characters>86294</Characters>
  <CharactersWithSpaces>97023</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2022-10-27T11:23:00Z</dcterms:created>
  <dc:creator>Панова Т.В.</dc:creator>
  <dc:description/>
  <dc:language>ru-RU</dc:language>
  <cp:lastModifiedBy/>
  <cp:lastPrinted>2018-07-30T04:36:00Z</cp:lastPrinted>
  <dcterms:modified xsi:type="dcterms:W3CDTF">2023-02-16T15:35:28Z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